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5AE6" w14:textId="77777777" w:rsidR="00167C63" w:rsidRPr="00392B27" w:rsidRDefault="00167C63" w:rsidP="00341CC2">
      <w:pPr>
        <w:spacing w:after="0" w:line="276" w:lineRule="auto"/>
        <w:jc w:val="both"/>
        <w:rPr>
          <w:rFonts w:ascii="Verdana" w:hAnsi="Verdana"/>
        </w:rPr>
      </w:pPr>
    </w:p>
    <w:p w14:paraId="789614EA" w14:textId="77777777" w:rsidR="00392B27" w:rsidRPr="00392B27" w:rsidRDefault="00392B27" w:rsidP="00392B27">
      <w:pPr>
        <w:spacing w:after="0" w:line="276" w:lineRule="auto"/>
        <w:jc w:val="center"/>
        <w:rPr>
          <w:rFonts w:ascii="Verdana" w:hAnsi="Verdana" w:cs="Times New Roman"/>
        </w:rPr>
      </w:pPr>
    </w:p>
    <w:p w14:paraId="045D2DC9" w14:textId="77777777" w:rsidR="00392B27" w:rsidRPr="00392B27" w:rsidRDefault="00392B27" w:rsidP="00392B27">
      <w:pPr>
        <w:spacing w:after="0" w:line="276" w:lineRule="auto"/>
        <w:jc w:val="center"/>
        <w:rPr>
          <w:rFonts w:ascii="Verdana" w:hAnsi="Verdana" w:cs="Times New Roman"/>
        </w:rPr>
      </w:pPr>
    </w:p>
    <w:p w14:paraId="4DA32DB1" w14:textId="30AD5330" w:rsidR="00FD269B" w:rsidRPr="00392B27" w:rsidRDefault="00FD269B" w:rsidP="00392B27">
      <w:pPr>
        <w:spacing w:after="0" w:line="276" w:lineRule="auto"/>
        <w:jc w:val="center"/>
        <w:rPr>
          <w:rFonts w:ascii="Verdana" w:hAnsi="Verdana" w:cs="Times New Roman"/>
          <w:b/>
          <w:bCs/>
          <w:sz w:val="28"/>
          <w:szCs w:val="28"/>
        </w:rPr>
      </w:pPr>
      <w:r w:rsidRPr="00392B27">
        <w:rPr>
          <w:rFonts w:ascii="Verdana" w:hAnsi="Verdana" w:cs="Times New Roman"/>
          <w:b/>
          <w:bCs/>
          <w:sz w:val="28"/>
          <w:szCs w:val="28"/>
        </w:rPr>
        <w:t>MAGYAR GOLF SZÖVETSÉG</w:t>
      </w:r>
    </w:p>
    <w:p w14:paraId="081CB9BE" w14:textId="051B73A8" w:rsidR="00FD269B" w:rsidRPr="00392B27" w:rsidRDefault="00FD269B" w:rsidP="00341CC2">
      <w:pPr>
        <w:spacing w:after="0" w:line="276" w:lineRule="auto"/>
        <w:jc w:val="center"/>
        <w:rPr>
          <w:rFonts w:ascii="Verdana" w:hAnsi="Verdana" w:cs="Times New Roman"/>
          <w:b/>
          <w:bCs/>
          <w:sz w:val="28"/>
          <w:szCs w:val="28"/>
        </w:rPr>
      </w:pPr>
      <w:r w:rsidRPr="00392B27">
        <w:rPr>
          <w:rFonts w:ascii="Verdana" w:hAnsi="Verdana" w:cs="Times New Roman"/>
          <w:b/>
          <w:bCs/>
          <w:sz w:val="28"/>
          <w:szCs w:val="28"/>
        </w:rPr>
        <w:t>VERSENYKIÍRÁS</w:t>
      </w:r>
    </w:p>
    <w:p w14:paraId="7243A96E" w14:textId="77777777" w:rsidR="00F0034C" w:rsidRDefault="00F0034C" w:rsidP="00F0034C">
      <w:pPr>
        <w:spacing w:after="0" w:line="276" w:lineRule="auto"/>
        <w:jc w:val="center"/>
        <w:rPr>
          <w:rFonts w:ascii="Verdana" w:hAnsi="Verdana" w:cs="Times New Roman"/>
          <w:b/>
          <w:bCs/>
          <w:sz w:val="28"/>
          <w:szCs w:val="28"/>
        </w:rPr>
      </w:pPr>
      <w:r w:rsidRPr="00F0034C">
        <w:rPr>
          <w:rFonts w:ascii="Verdana" w:hAnsi="Verdana" w:cs="Times New Roman"/>
          <w:b/>
          <w:bCs/>
          <w:sz w:val="28"/>
          <w:szCs w:val="28"/>
        </w:rPr>
        <w:t>37. MASTER GOOD Szenior Országos Magyar Bajnokság</w:t>
      </w:r>
    </w:p>
    <w:p w14:paraId="3C047FF2" w14:textId="67CB031F" w:rsidR="00FB6B8B" w:rsidRDefault="00F0034C" w:rsidP="00F0034C">
      <w:pPr>
        <w:spacing w:after="0" w:line="276" w:lineRule="auto"/>
        <w:jc w:val="center"/>
        <w:rPr>
          <w:rFonts w:ascii="Verdana" w:hAnsi="Verdana" w:cs="Times New Roman"/>
          <w:b/>
          <w:bCs/>
          <w:sz w:val="28"/>
          <w:szCs w:val="28"/>
        </w:rPr>
      </w:pPr>
      <w:r w:rsidRPr="00F0034C">
        <w:rPr>
          <w:rFonts w:ascii="Verdana" w:hAnsi="Verdana" w:cs="Times New Roman"/>
          <w:b/>
          <w:bCs/>
          <w:sz w:val="28"/>
          <w:szCs w:val="28"/>
        </w:rPr>
        <w:t>az Anna Lakóliget Balatonfüred támogatásával</w:t>
      </w:r>
    </w:p>
    <w:p w14:paraId="15135115" w14:textId="7CCD78A2" w:rsidR="00F0034C" w:rsidRPr="00392B27" w:rsidRDefault="00F0034C" w:rsidP="00F0034C">
      <w:pPr>
        <w:spacing w:after="0" w:line="276" w:lineRule="auto"/>
        <w:jc w:val="center"/>
        <w:rPr>
          <w:rFonts w:ascii="Verdana" w:hAnsi="Verdana" w:cs="Times New Roman"/>
        </w:rPr>
      </w:pPr>
      <w:r>
        <w:rPr>
          <w:rFonts w:ascii="Verdana" w:hAnsi="Verdana" w:cs="Times New Roman"/>
          <w:b/>
          <w:bCs/>
          <w:sz w:val="28"/>
          <w:szCs w:val="28"/>
        </w:rPr>
        <w:t>2026</w:t>
      </w:r>
    </w:p>
    <w:p w14:paraId="457E4872" w14:textId="77777777" w:rsidR="00341CC2" w:rsidRPr="00392B27" w:rsidRDefault="00341CC2" w:rsidP="00341CC2">
      <w:pPr>
        <w:spacing w:after="0" w:line="276" w:lineRule="auto"/>
        <w:jc w:val="both"/>
        <w:rPr>
          <w:rFonts w:ascii="Verdana" w:hAnsi="Verdana" w:cs="Times New Roman"/>
        </w:rPr>
      </w:pPr>
    </w:p>
    <w:p w14:paraId="428447E1" w14:textId="7249DF67" w:rsidR="00FD269B" w:rsidRPr="00392B27" w:rsidRDefault="00FD269B" w:rsidP="00341CC2">
      <w:pPr>
        <w:spacing w:after="0" w:line="276" w:lineRule="auto"/>
        <w:ind w:left="9"/>
        <w:jc w:val="both"/>
        <w:rPr>
          <w:rFonts w:ascii="Verdana" w:hAnsi="Verdana"/>
        </w:rPr>
      </w:pPr>
      <w:r w:rsidRPr="00392B27">
        <w:rPr>
          <w:rFonts w:ascii="Verdana" w:hAnsi="Verdana"/>
          <w:b/>
        </w:rPr>
        <w:t xml:space="preserve">Verseny kiírója és szervezője </w:t>
      </w:r>
      <w:r w:rsidRPr="00392B27">
        <w:rPr>
          <w:rFonts w:ascii="Verdana" w:hAnsi="Verdana"/>
        </w:rPr>
        <w:t xml:space="preserve"> </w:t>
      </w:r>
    </w:p>
    <w:p w14:paraId="39E07088" w14:textId="77777777" w:rsidR="00CF640F" w:rsidRPr="00392B27" w:rsidRDefault="00CF640F" w:rsidP="00341CC2">
      <w:pPr>
        <w:spacing w:after="0" w:line="276" w:lineRule="auto"/>
        <w:ind w:left="9"/>
        <w:jc w:val="both"/>
        <w:rPr>
          <w:rFonts w:ascii="Verdana" w:hAnsi="Verdana"/>
        </w:rPr>
      </w:pPr>
    </w:p>
    <w:p w14:paraId="1707C9CC" w14:textId="1E008D6A" w:rsidR="0066364A" w:rsidRPr="00AB3A65" w:rsidRDefault="00CF640F" w:rsidP="0066364A">
      <w:pPr>
        <w:spacing w:after="0" w:line="276" w:lineRule="auto"/>
        <w:ind w:firstLine="708"/>
        <w:jc w:val="both"/>
        <w:rPr>
          <w:rFonts w:ascii="Verdana" w:hAnsi="Verdana"/>
          <w:b/>
          <w:bCs/>
        </w:rPr>
      </w:pPr>
      <w:r w:rsidRPr="00392B27">
        <w:rPr>
          <w:rFonts w:ascii="Verdana" w:hAnsi="Verdana"/>
          <w:b/>
          <w:bCs/>
        </w:rPr>
        <w:t>Magyar Golf Szövetség</w:t>
      </w:r>
      <w:r w:rsidRPr="00392B27">
        <w:rPr>
          <w:rFonts w:ascii="Verdana" w:hAnsi="Verdana"/>
        </w:rPr>
        <w:t xml:space="preserve"> </w:t>
      </w:r>
      <w:r w:rsidR="0066364A" w:rsidRPr="00AB3A65">
        <w:rPr>
          <w:rFonts w:ascii="Verdana" w:hAnsi="Verdana"/>
          <w:b/>
          <w:bCs/>
        </w:rPr>
        <w:t xml:space="preserve">és a Magyar </w:t>
      </w:r>
      <w:r w:rsidR="00F0034C">
        <w:rPr>
          <w:rFonts w:ascii="Verdana" w:hAnsi="Verdana"/>
          <w:b/>
          <w:bCs/>
        </w:rPr>
        <w:t>Senior Golfozók Társasága (MSGT)</w:t>
      </w:r>
    </w:p>
    <w:p w14:paraId="5C4257A2" w14:textId="5813B378" w:rsidR="00CF640F" w:rsidRPr="00392B27" w:rsidRDefault="00CF640F" w:rsidP="00341CC2">
      <w:pPr>
        <w:spacing w:after="0" w:line="276" w:lineRule="auto"/>
        <w:ind w:left="9" w:firstLine="699"/>
        <w:jc w:val="both"/>
        <w:rPr>
          <w:rFonts w:ascii="Verdana" w:hAnsi="Verdana"/>
        </w:rPr>
      </w:pPr>
      <w:r w:rsidRPr="00392B27">
        <w:rPr>
          <w:rFonts w:ascii="Verdana" w:hAnsi="Verdana"/>
        </w:rPr>
        <w:t>(a továbbiakban:</w:t>
      </w:r>
      <w:r w:rsidR="0066364A">
        <w:rPr>
          <w:rFonts w:ascii="Verdana" w:hAnsi="Verdana"/>
        </w:rPr>
        <w:t xml:space="preserve"> </w:t>
      </w:r>
      <w:r w:rsidRPr="00392B27">
        <w:rPr>
          <w:rFonts w:ascii="Verdana" w:hAnsi="Verdana"/>
        </w:rPr>
        <w:t>Szervező</w:t>
      </w:r>
      <w:r w:rsidR="00AB3A65">
        <w:rPr>
          <w:rFonts w:ascii="Verdana" w:hAnsi="Verdana"/>
        </w:rPr>
        <w:t>k</w:t>
      </w:r>
      <w:r w:rsidRPr="00392B27">
        <w:rPr>
          <w:rFonts w:ascii="Verdana" w:hAnsi="Verdana"/>
        </w:rPr>
        <w:t xml:space="preserve">) </w:t>
      </w:r>
    </w:p>
    <w:p w14:paraId="7828CC8C" w14:textId="77777777" w:rsidR="00CF640F" w:rsidRPr="00392B27" w:rsidRDefault="00CF640F" w:rsidP="00341CC2">
      <w:pPr>
        <w:spacing w:after="0" w:line="276" w:lineRule="auto"/>
        <w:ind w:left="9"/>
        <w:jc w:val="both"/>
        <w:rPr>
          <w:rFonts w:ascii="Verdana" w:hAnsi="Verdana"/>
        </w:rPr>
      </w:pPr>
    </w:p>
    <w:p w14:paraId="214D1762" w14:textId="629DC257" w:rsidR="00CF640F" w:rsidRPr="00392B27" w:rsidRDefault="00CF640F" w:rsidP="00341CC2">
      <w:pPr>
        <w:spacing w:after="0" w:line="276" w:lineRule="auto"/>
        <w:ind w:left="9"/>
        <w:jc w:val="both"/>
        <w:rPr>
          <w:rFonts w:ascii="Verdana" w:hAnsi="Verdana"/>
        </w:rPr>
      </w:pPr>
      <w:r w:rsidRPr="00392B27">
        <w:rPr>
          <w:rFonts w:ascii="Verdana" w:hAnsi="Verdana"/>
          <w:b/>
          <w:bCs/>
        </w:rPr>
        <w:t xml:space="preserve">A verseny ideje és versenyforma  </w:t>
      </w:r>
    </w:p>
    <w:p w14:paraId="1DE63C8C" w14:textId="6E6C777A" w:rsidR="00CF640F" w:rsidRPr="00392B27" w:rsidRDefault="00CF640F" w:rsidP="00341CC2">
      <w:pPr>
        <w:spacing w:after="0" w:line="276" w:lineRule="auto"/>
        <w:ind w:left="708"/>
        <w:jc w:val="both"/>
        <w:rPr>
          <w:rFonts w:ascii="Verdana" w:hAnsi="Verdana"/>
        </w:rPr>
      </w:pPr>
      <w:r w:rsidRPr="00392B27">
        <w:rPr>
          <w:rFonts w:ascii="Verdana" w:hAnsi="Verdana"/>
          <w:b/>
          <w:bCs/>
        </w:rPr>
        <w:t>Versenynapok:</w:t>
      </w:r>
      <w:r w:rsidRPr="00392B27">
        <w:rPr>
          <w:rFonts w:ascii="Verdana" w:hAnsi="Verdana"/>
        </w:rPr>
        <w:t xml:space="preserve"> 2026. </w:t>
      </w:r>
      <w:r w:rsidR="00137C0A">
        <w:rPr>
          <w:rFonts w:ascii="Verdana" w:hAnsi="Verdana"/>
        </w:rPr>
        <w:t>június</w:t>
      </w:r>
      <w:r w:rsidRPr="00392B27">
        <w:rPr>
          <w:rFonts w:ascii="Verdana" w:hAnsi="Verdana"/>
        </w:rPr>
        <w:t xml:space="preserve"> </w:t>
      </w:r>
      <w:r w:rsidR="00F0034C">
        <w:rPr>
          <w:rFonts w:ascii="Verdana" w:hAnsi="Verdana"/>
        </w:rPr>
        <w:t>12-14</w:t>
      </w:r>
      <w:r w:rsidR="00137C0A">
        <w:rPr>
          <w:rFonts w:ascii="Verdana" w:hAnsi="Verdana"/>
        </w:rPr>
        <w:t>.</w:t>
      </w:r>
      <w:r w:rsidRPr="00392B27">
        <w:rPr>
          <w:rFonts w:ascii="Verdana" w:hAnsi="Verdana"/>
        </w:rPr>
        <w:t xml:space="preserve"> (péntek-vasárnap)</w:t>
      </w:r>
    </w:p>
    <w:p w14:paraId="24AD8D12" w14:textId="2A40DCB5" w:rsidR="00CF640F" w:rsidRPr="00392B27" w:rsidRDefault="00CF640F" w:rsidP="00341CC2">
      <w:pPr>
        <w:spacing w:after="0" w:line="276" w:lineRule="auto"/>
        <w:ind w:left="708"/>
        <w:jc w:val="both"/>
        <w:rPr>
          <w:rFonts w:ascii="Verdana" w:hAnsi="Verdana"/>
        </w:rPr>
      </w:pPr>
      <w:r w:rsidRPr="00392B27">
        <w:rPr>
          <w:rFonts w:ascii="Verdana" w:hAnsi="Verdana"/>
          <w:b/>
          <w:bCs/>
        </w:rPr>
        <w:t>Hivatalos gyakorlónapok</w:t>
      </w:r>
      <w:r w:rsidRPr="00392B27">
        <w:rPr>
          <w:rFonts w:ascii="Verdana" w:hAnsi="Verdana"/>
        </w:rPr>
        <w:t xml:space="preserve">: 2026. </w:t>
      </w:r>
      <w:r w:rsidR="00137C0A">
        <w:rPr>
          <w:rFonts w:ascii="Verdana" w:hAnsi="Verdana"/>
        </w:rPr>
        <w:t>június</w:t>
      </w:r>
      <w:r w:rsidRPr="00392B27">
        <w:rPr>
          <w:rFonts w:ascii="Verdana" w:hAnsi="Verdana"/>
        </w:rPr>
        <w:t xml:space="preserve"> 1</w:t>
      </w:r>
      <w:r w:rsidR="00F0034C">
        <w:rPr>
          <w:rFonts w:ascii="Verdana" w:hAnsi="Verdana"/>
        </w:rPr>
        <w:t>1</w:t>
      </w:r>
      <w:r w:rsidRPr="00392B27">
        <w:rPr>
          <w:rFonts w:ascii="Verdana" w:hAnsi="Verdana"/>
        </w:rPr>
        <w:t>. (csüt</w:t>
      </w:r>
      <w:r w:rsidR="00664341">
        <w:rPr>
          <w:rFonts w:ascii="Verdana" w:hAnsi="Verdana"/>
        </w:rPr>
        <w:t>ör</w:t>
      </w:r>
      <w:r w:rsidRPr="00392B27">
        <w:rPr>
          <w:rFonts w:ascii="Verdana" w:hAnsi="Verdana"/>
        </w:rPr>
        <w:t>tök)</w:t>
      </w:r>
    </w:p>
    <w:p w14:paraId="3109A695" w14:textId="6C8EF43F" w:rsidR="00CF640F" w:rsidRPr="00392B27" w:rsidRDefault="00CF640F" w:rsidP="00137C0A">
      <w:pPr>
        <w:pStyle w:val="Listaszerbekezds"/>
        <w:spacing w:after="0" w:line="276" w:lineRule="auto"/>
        <w:ind w:left="1083"/>
        <w:jc w:val="both"/>
        <w:rPr>
          <w:rFonts w:ascii="Verdana" w:hAnsi="Verdana"/>
          <w:i/>
          <w:iCs/>
        </w:rPr>
      </w:pPr>
      <w:r w:rsidRPr="00392B27">
        <w:rPr>
          <w:rFonts w:ascii="Verdana" w:hAnsi="Verdana"/>
          <w:i/>
          <w:iCs/>
        </w:rPr>
        <w:t xml:space="preserve">Tee Time foglalás: a GOLFiGO Tee Time Moduljában vagy </w:t>
      </w:r>
      <w:r w:rsidR="00137C0A" w:rsidRPr="00733828">
        <w:rPr>
          <w:rFonts w:ascii="Verdana" w:hAnsi="Verdana"/>
          <w:i/>
          <w:iCs/>
        </w:rPr>
        <w:t xml:space="preserve">vagy a </w:t>
      </w:r>
      <w:r w:rsidR="00F0034C">
        <w:rPr>
          <w:rFonts w:ascii="Verdana" w:hAnsi="Verdana"/>
          <w:i/>
          <w:iCs/>
        </w:rPr>
        <w:t>Magyar</w:t>
      </w:r>
      <w:r w:rsidR="00137C0A">
        <w:rPr>
          <w:rFonts w:ascii="Verdana" w:hAnsi="Verdana"/>
          <w:i/>
          <w:iCs/>
        </w:rPr>
        <w:t xml:space="preserve"> Golf </w:t>
      </w:r>
      <w:r w:rsidR="00137C0A" w:rsidRPr="00733828">
        <w:rPr>
          <w:rFonts w:ascii="Verdana" w:hAnsi="Verdana"/>
          <w:i/>
          <w:iCs/>
        </w:rPr>
        <w:t xml:space="preserve">Club (+36 </w:t>
      </w:r>
      <w:r w:rsidR="00192D01">
        <w:rPr>
          <w:rFonts w:ascii="Verdana" w:hAnsi="Verdana"/>
          <w:i/>
          <w:iCs/>
        </w:rPr>
        <w:t>30 431 5339</w:t>
      </w:r>
      <w:r w:rsidR="00137C0A" w:rsidRPr="00733828">
        <w:rPr>
          <w:rFonts w:ascii="Verdana" w:hAnsi="Verdana"/>
          <w:i/>
          <w:iCs/>
        </w:rPr>
        <w:t>) elérhetőségén.</w:t>
      </w:r>
    </w:p>
    <w:p w14:paraId="2E71BF65" w14:textId="77777777" w:rsidR="00CF640F" w:rsidRPr="00392B27" w:rsidRDefault="00CF640F" w:rsidP="00341CC2">
      <w:pPr>
        <w:spacing w:after="0" w:line="276" w:lineRule="auto"/>
        <w:ind w:left="708"/>
        <w:jc w:val="both"/>
        <w:rPr>
          <w:rFonts w:ascii="Verdana" w:hAnsi="Verdana"/>
        </w:rPr>
      </w:pPr>
      <w:r w:rsidRPr="00392B27">
        <w:rPr>
          <w:rFonts w:ascii="Verdana" w:hAnsi="Verdana"/>
          <w:b/>
          <w:bCs/>
        </w:rPr>
        <w:t>Játékforma:</w:t>
      </w:r>
      <w:r w:rsidRPr="00392B27">
        <w:rPr>
          <w:rFonts w:ascii="Verdana" w:hAnsi="Verdana"/>
        </w:rPr>
        <w:t xml:space="preserve"> 3 egyéni Stroke Play versenykör, 54 szakasz </w:t>
      </w:r>
    </w:p>
    <w:p w14:paraId="622C36B5" w14:textId="74CF3B35" w:rsidR="00FD269B" w:rsidRPr="00392B27" w:rsidRDefault="00FD269B" w:rsidP="00341CC2">
      <w:pPr>
        <w:spacing w:after="0" w:line="276" w:lineRule="auto"/>
        <w:jc w:val="both"/>
        <w:rPr>
          <w:rFonts w:ascii="Verdana" w:hAnsi="Verdana"/>
        </w:rPr>
      </w:pPr>
    </w:p>
    <w:p w14:paraId="553BAED2" w14:textId="537FBAF9" w:rsidR="00FD269B" w:rsidRPr="00392B27" w:rsidRDefault="00FD269B" w:rsidP="00341CC2">
      <w:pPr>
        <w:spacing w:after="0" w:line="276" w:lineRule="auto"/>
        <w:ind w:left="9"/>
        <w:jc w:val="both"/>
        <w:rPr>
          <w:rFonts w:ascii="Verdana" w:hAnsi="Verdana"/>
        </w:rPr>
      </w:pPr>
      <w:r w:rsidRPr="00392B27">
        <w:rPr>
          <w:rFonts w:ascii="Verdana" w:hAnsi="Verdana"/>
          <w:b/>
        </w:rPr>
        <w:t xml:space="preserve">Verseny helyszíne </w:t>
      </w:r>
      <w:r w:rsidRPr="00392B27">
        <w:rPr>
          <w:rFonts w:ascii="Verdana" w:hAnsi="Verdana"/>
        </w:rPr>
        <w:t xml:space="preserve"> </w:t>
      </w:r>
    </w:p>
    <w:p w14:paraId="502B0A08" w14:textId="43C739D3" w:rsidR="00137C0A" w:rsidRDefault="00192D01" w:rsidP="00137C0A">
      <w:pPr>
        <w:spacing w:after="0" w:line="276" w:lineRule="auto"/>
        <w:ind w:left="14" w:firstLine="694"/>
        <w:jc w:val="both"/>
        <w:rPr>
          <w:rFonts w:ascii="Verdana" w:hAnsi="Verdana"/>
        </w:rPr>
      </w:pPr>
      <w:r>
        <w:rPr>
          <w:rFonts w:ascii="Verdana" w:hAnsi="Verdana"/>
        </w:rPr>
        <w:t>Magyar</w:t>
      </w:r>
      <w:r w:rsidR="00137C0A">
        <w:rPr>
          <w:rFonts w:ascii="Verdana" w:hAnsi="Verdana"/>
        </w:rPr>
        <w:t xml:space="preserve"> Golf</w:t>
      </w:r>
      <w:r w:rsidR="00137C0A" w:rsidRPr="00733828">
        <w:rPr>
          <w:rFonts w:ascii="Verdana" w:hAnsi="Verdana"/>
        </w:rPr>
        <w:t xml:space="preserve"> Club (</w:t>
      </w:r>
      <w:r>
        <w:rPr>
          <w:rFonts w:ascii="Verdana" w:hAnsi="Verdana"/>
        </w:rPr>
        <w:t>Kisoroszi</w:t>
      </w:r>
      <w:r w:rsidR="00137C0A" w:rsidRPr="00733828">
        <w:rPr>
          <w:rFonts w:ascii="Verdana" w:hAnsi="Verdana"/>
        </w:rPr>
        <w:t>)</w:t>
      </w:r>
    </w:p>
    <w:p w14:paraId="6328B44A" w14:textId="77777777" w:rsidR="00ED169A" w:rsidRPr="00392B27" w:rsidRDefault="00ED169A" w:rsidP="00ED169A">
      <w:pPr>
        <w:spacing w:after="0" w:line="276" w:lineRule="auto"/>
        <w:rPr>
          <w:rFonts w:ascii="Verdana" w:hAnsi="Verdana"/>
          <w:b/>
          <w:bCs/>
        </w:rPr>
      </w:pPr>
    </w:p>
    <w:p w14:paraId="4B37C268" w14:textId="6634D5D8" w:rsidR="00FD269B" w:rsidRPr="00137C0A" w:rsidRDefault="00FD269B" w:rsidP="00341CC2">
      <w:pPr>
        <w:spacing w:after="0" w:line="276" w:lineRule="auto"/>
        <w:ind w:left="9"/>
        <w:jc w:val="both"/>
        <w:rPr>
          <w:rFonts w:ascii="Verdana" w:hAnsi="Verdana"/>
          <w:b/>
        </w:rPr>
      </w:pPr>
      <w:r w:rsidRPr="00137C0A">
        <w:rPr>
          <w:rFonts w:ascii="Verdana" w:hAnsi="Verdana"/>
          <w:b/>
        </w:rPr>
        <w:t xml:space="preserve">Szabályok  </w:t>
      </w:r>
    </w:p>
    <w:p w14:paraId="22FFF56E" w14:textId="30164061" w:rsidR="00FD269B" w:rsidRPr="00392B27" w:rsidRDefault="00137C0A" w:rsidP="00137C0A">
      <w:pPr>
        <w:spacing w:after="0" w:line="276" w:lineRule="auto"/>
        <w:jc w:val="both"/>
        <w:rPr>
          <w:rFonts w:ascii="Verdana" w:hAnsi="Verdana"/>
        </w:rPr>
      </w:pPr>
      <w:bookmarkStart w:id="0" w:name="_Hlk221772711"/>
      <w:r>
        <w:rPr>
          <w:rFonts w:ascii="Verdana" w:hAnsi="Verdana"/>
        </w:rPr>
        <w:t>A</w:t>
      </w:r>
      <w:r w:rsidRPr="00392B27">
        <w:rPr>
          <w:rFonts w:ascii="Verdana" w:hAnsi="Verdana"/>
        </w:rPr>
        <w:t xml:space="preserve"> </w:t>
      </w:r>
      <w:r w:rsidR="00192D01">
        <w:rPr>
          <w:rFonts w:ascii="Verdana" w:hAnsi="Verdana"/>
        </w:rPr>
        <w:t>37</w:t>
      </w:r>
      <w:r w:rsidRPr="00137C0A">
        <w:rPr>
          <w:rFonts w:ascii="Verdana" w:hAnsi="Verdana"/>
        </w:rPr>
        <w:t xml:space="preserve">. </w:t>
      </w:r>
      <w:r>
        <w:rPr>
          <w:rFonts w:ascii="Verdana" w:hAnsi="Verdana"/>
        </w:rPr>
        <w:t>M</w:t>
      </w:r>
      <w:r w:rsidRPr="00137C0A">
        <w:rPr>
          <w:rFonts w:ascii="Verdana" w:hAnsi="Verdana"/>
        </w:rPr>
        <w:t xml:space="preserve">aster </w:t>
      </w:r>
      <w:r>
        <w:rPr>
          <w:rFonts w:ascii="Verdana" w:hAnsi="Verdana"/>
        </w:rPr>
        <w:t>G</w:t>
      </w:r>
      <w:r w:rsidRPr="00137C0A">
        <w:rPr>
          <w:rFonts w:ascii="Verdana" w:hAnsi="Verdana"/>
        </w:rPr>
        <w:t xml:space="preserve">ood </w:t>
      </w:r>
      <w:r>
        <w:rPr>
          <w:rFonts w:ascii="Verdana" w:hAnsi="Verdana"/>
        </w:rPr>
        <w:t>M</w:t>
      </w:r>
      <w:r w:rsidRPr="00137C0A">
        <w:rPr>
          <w:rFonts w:ascii="Verdana" w:hAnsi="Verdana"/>
        </w:rPr>
        <w:t xml:space="preserve">agyar </w:t>
      </w:r>
      <w:r w:rsidR="00192D01">
        <w:rPr>
          <w:rFonts w:ascii="Verdana" w:hAnsi="Verdana"/>
        </w:rPr>
        <w:t>Szenior Országos Magyar B</w:t>
      </w:r>
      <w:r w:rsidRPr="00137C0A">
        <w:rPr>
          <w:rFonts w:ascii="Verdana" w:hAnsi="Verdana"/>
        </w:rPr>
        <w:t>ajnokság</w:t>
      </w:r>
      <w:r>
        <w:rPr>
          <w:rFonts w:ascii="Verdana" w:hAnsi="Verdana"/>
        </w:rPr>
        <w:t xml:space="preserve"> </w:t>
      </w:r>
      <w:r w:rsidR="00CF640F" w:rsidRPr="00392B27">
        <w:rPr>
          <w:rFonts w:ascii="Verdana" w:hAnsi="Verdana"/>
        </w:rPr>
        <w:t xml:space="preserve">az R&amp;A szabályai, a Magyar Golf Szövetség Versenyszabályzata, Hard Card dokumentum és Ranglistakiírás, valamint a </w:t>
      </w:r>
      <w:r w:rsidR="00192D01">
        <w:rPr>
          <w:rFonts w:ascii="Verdana" w:hAnsi="Verdana"/>
        </w:rPr>
        <w:t>Magyar</w:t>
      </w:r>
      <w:r>
        <w:rPr>
          <w:rFonts w:ascii="Verdana" w:hAnsi="Verdana"/>
        </w:rPr>
        <w:t xml:space="preserve"> Golf</w:t>
      </w:r>
      <w:r w:rsidRPr="00733828">
        <w:rPr>
          <w:rFonts w:ascii="Verdana" w:hAnsi="Verdana"/>
        </w:rPr>
        <w:t xml:space="preserve"> Club </w:t>
      </w:r>
      <w:r w:rsidR="00CF640F" w:rsidRPr="00392B27">
        <w:rPr>
          <w:rFonts w:ascii="Verdana" w:hAnsi="Verdana"/>
        </w:rPr>
        <w:t>aktuális helyi szabályai szerint kerül megrendezésre</w:t>
      </w:r>
      <w:r w:rsidR="006C7A4A" w:rsidRPr="00392B27">
        <w:rPr>
          <w:rFonts w:ascii="Verdana" w:hAnsi="Verdana"/>
        </w:rPr>
        <w:t>.</w:t>
      </w:r>
      <w:r w:rsidR="00FD269B" w:rsidRPr="00392B27">
        <w:rPr>
          <w:rFonts w:ascii="Verdana" w:hAnsi="Verdana"/>
        </w:rPr>
        <w:t xml:space="preserve"> </w:t>
      </w:r>
    </w:p>
    <w:bookmarkEnd w:id="0"/>
    <w:p w14:paraId="52E67E5D" w14:textId="77777777" w:rsidR="005C6D8E" w:rsidRPr="00392B27" w:rsidRDefault="005C6D8E" w:rsidP="00341CC2">
      <w:pPr>
        <w:spacing w:after="0" w:line="276" w:lineRule="auto"/>
        <w:ind w:left="14"/>
        <w:jc w:val="both"/>
        <w:rPr>
          <w:rFonts w:ascii="Verdana" w:hAnsi="Verdana"/>
        </w:rPr>
      </w:pPr>
    </w:p>
    <w:p w14:paraId="33E09978" w14:textId="77777777" w:rsidR="005C6D8E" w:rsidRPr="00392B27" w:rsidRDefault="005C6D8E" w:rsidP="00341CC2">
      <w:pPr>
        <w:spacing w:after="0" w:line="276" w:lineRule="auto"/>
        <w:jc w:val="both"/>
        <w:rPr>
          <w:rFonts w:ascii="Verdana" w:hAnsi="Verdana"/>
        </w:rPr>
      </w:pPr>
    </w:p>
    <w:p w14:paraId="50773502" w14:textId="5F503B1F" w:rsidR="00FD269B" w:rsidRPr="00392B27" w:rsidRDefault="00FD269B" w:rsidP="00341CC2">
      <w:pPr>
        <w:spacing w:after="0" w:line="276" w:lineRule="auto"/>
        <w:ind w:left="9"/>
        <w:jc w:val="both"/>
        <w:rPr>
          <w:rFonts w:ascii="Verdana" w:hAnsi="Verdana"/>
        </w:rPr>
      </w:pPr>
      <w:r w:rsidRPr="00392B27">
        <w:rPr>
          <w:rFonts w:ascii="Verdana" w:hAnsi="Verdana"/>
          <w:b/>
        </w:rPr>
        <w:t xml:space="preserve">Résztvevők </w:t>
      </w:r>
      <w:r w:rsidRPr="00392B27">
        <w:rPr>
          <w:rFonts w:ascii="Verdana" w:hAnsi="Verdana"/>
        </w:rPr>
        <w:t xml:space="preserve"> </w:t>
      </w:r>
    </w:p>
    <w:p w14:paraId="7EEF00AA" w14:textId="3EC941FC" w:rsidR="00137C0A" w:rsidRDefault="00FD269B" w:rsidP="00523AA8">
      <w:pPr>
        <w:spacing w:after="0" w:line="276" w:lineRule="auto"/>
        <w:ind w:right="2"/>
        <w:jc w:val="both"/>
        <w:rPr>
          <w:rFonts w:ascii="Verdana" w:hAnsi="Verdana"/>
        </w:rPr>
      </w:pPr>
      <w:r w:rsidRPr="00392B27">
        <w:rPr>
          <w:rFonts w:ascii="Verdana" w:hAnsi="Verdana"/>
        </w:rPr>
        <w:t>Nevezésre jogosult bármely hazai amatőr golfozó, aki megfelel a</w:t>
      </w:r>
      <w:r w:rsidR="00670024" w:rsidRPr="00392B27">
        <w:rPr>
          <w:rFonts w:ascii="Verdana" w:hAnsi="Verdana"/>
        </w:rPr>
        <w:t>z MGSZ</w:t>
      </w:r>
      <w:r w:rsidRPr="00392B27">
        <w:rPr>
          <w:rFonts w:ascii="Verdana" w:hAnsi="Verdana"/>
        </w:rPr>
        <w:t xml:space="preserve"> Versenyszabályzat 2. számú Melléklete (VSZM2) 1. pontjának, illetve bármely külföldön nyilvántartott amatőr golfozó, aki megfelel a</w:t>
      </w:r>
      <w:r w:rsidR="00670024" w:rsidRPr="00392B27">
        <w:rPr>
          <w:rFonts w:ascii="Verdana" w:hAnsi="Verdana"/>
        </w:rPr>
        <w:t>z MGSZ</w:t>
      </w:r>
      <w:r w:rsidRPr="00392B27">
        <w:rPr>
          <w:rFonts w:ascii="Verdana" w:hAnsi="Verdana"/>
        </w:rPr>
        <w:t xml:space="preserve"> Versenyszabályzat 2. számú Melléklete (VSZM2) 2. pontjá</w:t>
      </w:r>
      <w:r w:rsidR="00670024" w:rsidRPr="00392B27">
        <w:rPr>
          <w:rFonts w:ascii="Verdana" w:hAnsi="Verdana"/>
        </w:rPr>
        <w:t>ban foglaltaknak</w:t>
      </w:r>
      <w:r w:rsidR="00192D01">
        <w:rPr>
          <w:rFonts w:ascii="Verdana" w:hAnsi="Verdana"/>
        </w:rPr>
        <w:t>.</w:t>
      </w:r>
    </w:p>
    <w:p w14:paraId="1441A96F" w14:textId="523F2FFA" w:rsidR="00DB010F" w:rsidRPr="00DB010F" w:rsidRDefault="00DB010F" w:rsidP="00523AA8">
      <w:pPr>
        <w:spacing w:after="11" w:line="276" w:lineRule="auto"/>
        <w:rPr>
          <w:rFonts w:ascii="Verdana" w:hAnsi="Verdana"/>
        </w:rPr>
      </w:pPr>
      <w:r w:rsidRPr="00DB010F">
        <w:rPr>
          <w:rFonts w:ascii="Verdana" w:hAnsi="Verdana"/>
        </w:rPr>
        <w:t xml:space="preserve">A korcsoportokat tekintve az MGSZ VERSENYSZABÁLYZAT VSZM3. MELLÉKLET 1 pont iránymutatásai alapján a Szenior életkori kategóriába tartozik: azon játékos, </w:t>
      </w:r>
      <w:r w:rsidRPr="00DB010F">
        <w:rPr>
          <w:rFonts w:ascii="Verdana" w:hAnsi="Verdana"/>
        </w:rPr>
        <w:lastRenderedPageBreak/>
        <w:t xml:space="preserve">aki az adott év január 1-jén női játékos esetében már betöltötte az 50., férfi játékos esetében pedig az 55. életévét. </w:t>
      </w:r>
    </w:p>
    <w:p w14:paraId="360DB495" w14:textId="4F508AEF" w:rsidR="00DB010F" w:rsidRPr="00DB010F" w:rsidRDefault="00DB010F" w:rsidP="00523AA8">
      <w:pPr>
        <w:numPr>
          <w:ilvl w:val="0"/>
          <w:numId w:val="16"/>
        </w:numPr>
        <w:spacing w:after="8" w:line="264" w:lineRule="auto"/>
        <w:jc w:val="both"/>
        <w:rPr>
          <w:rFonts w:ascii="Verdana" w:hAnsi="Verdana"/>
        </w:rPr>
      </w:pPr>
      <w:r w:rsidRPr="00DB010F">
        <w:rPr>
          <w:rFonts w:ascii="Verdana" w:hAnsi="Verdana"/>
        </w:rPr>
        <w:t xml:space="preserve">Szenior (U65): azon játékos, aki az adott év január 1-jén – női játékos esetében – már betöltötte az 50., férfi játékos esetében pedig az 55. életévét, de (nemtől függetlenül) még nem töltötte be a 65. életévét. </w:t>
      </w:r>
    </w:p>
    <w:p w14:paraId="46D586E1" w14:textId="664591E7" w:rsidR="00DB010F" w:rsidRPr="00DB010F" w:rsidRDefault="00DB010F" w:rsidP="00523AA8">
      <w:pPr>
        <w:numPr>
          <w:ilvl w:val="0"/>
          <w:numId w:val="16"/>
        </w:numPr>
        <w:spacing w:after="8" w:line="264" w:lineRule="auto"/>
        <w:jc w:val="both"/>
        <w:rPr>
          <w:rFonts w:ascii="Verdana" w:hAnsi="Verdana"/>
        </w:rPr>
      </w:pPr>
      <w:r w:rsidRPr="00DB010F">
        <w:rPr>
          <w:rFonts w:ascii="Verdana" w:hAnsi="Verdana"/>
        </w:rPr>
        <w:t xml:space="preserve">Szuper Szenior: azon játékos, aki az adott év január 1-jén már betöltötte a 65. életévét, de még nem töltötte be a 75. életévét. </w:t>
      </w:r>
    </w:p>
    <w:p w14:paraId="67ED520A" w14:textId="54C9BB6D" w:rsidR="0059355A" w:rsidRPr="00DB010F" w:rsidRDefault="00DB010F" w:rsidP="00523AA8">
      <w:pPr>
        <w:numPr>
          <w:ilvl w:val="0"/>
          <w:numId w:val="16"/>
        </w:numPr>
        <w:spacing w:after="285" w:line="264" w:lineRule="auto"/>
        <w:jc w:val="both"/>
        <w:rPr>
          <w:rFonts w:ascii="Verdana" w:hAnsi="Verdana"/>
        </w:rPr>
      </w:pPr>
      <w:r w:rsidRPr="00DB010F">
        <w:rPr>
          <w:rFonts w:ascii="Verdana" w:hAnsi="Verdana"/>
        </w:rPr>
        <w:t xml:space="preserve">Masters: azon játékos, aki az adott év január 1-jén már betöltötte a 75. életévét. </w:t>
      </w:r>
    </w:p>
    <w:p w14:paraId="1064685C" w14:textId="77777777" w:rsidR="0059355A" w:rsidRDefault="0059355A" w:rsidP="00341CC2">
      <w:pPr>
        <w:spacing w:after="0" w:line="276" w:lineRule="auto"/>
        <w:ind w:left="-5"/>
        <w:jc w:val="both"/>
        <w:rPr>
          <w:rFonts w:ascii="Verdana" w:hAnsi="Verdana"/>
          <w:b/>
        </w:rPr>
      </w:pPr>
    </w:p>
    <w:p w14:paraId="7BD7CA27" w14:textId="16713755" w:rsidR="00FD269B" w:rsidRPr="00392B27" w:rsidRDefault="00FD269B" w:rsidP="00341CC2">
      <w:pPr>
        <w:spacing w:after="0" w:line="276" w:lineRule="auto"/>
        <w:ind w:left="-5"/>
        <w:jc w:val="both"/>
        <w:rPr>
          <w:rFonts w:ascii="Verdana" w:hAnsi="Verdana"/>
        </w:rPr>
      </w:pPr>
      <w:r w:rsidRPr="00392B27">
        <w:rPr>
          <w:rFonts w:ascii="Verdana" w:hAnsi="Verdana"/>
          <w:b/>
        </w:rPr>
        <w:t xml:space="preserve">Versenyforma </w:t>
      </w:r>
      <w:r w:rsidRPr="00392B27">
        <w:rPr>
          <w:rFonts w:ascii="Verdana" w:hAnsi="Verdana"/>
        </w:rPr>
        <w:t xml:space="preserve"> </w:t>
      </w:r>
    </w:p>
    <w:p w14:paraId="43184759" w14:textId="77777777" w:rsidR="00670024" w:rsidRPr="00392B27" w:rsidRDefault="00670024" w:rsidP="00341CC2">
      <w:pPr>
        <w:spacing w:after="0" w:line="276" w:lineRule="auto"/>
        <w:ind w:left="9"/>
        <w:jc w:val="both"/>
        <w:rPr>
          <w:rFonts w:ascii="Verdana" w:hAnsi="Verdana"/>
        </w:rPr>
      </w:pPr>
      <w:r w:rsidRPr="00392B27">
        <w:rPr>
          <w:rFonts w:ascii="Verdana" w:hAnsi="Verdana"/>
        </w:rPr>
        <w:t>A verseny három versenykörben, egyéni stroke play formában zajlik. A második versenynapot (36 szakaszt) követően a mezőnyben létszámvágást (Cut) alkalmaznak, az alábbiak szerint:</w:t>
      </w:r>
    </w:p>
    <w:p w14:paraId="747D8C29" w14:textId="7B2E5D90" w:rsidR="00670024" w:rsidRPr="00392B27" w:rsidRDefault="00670024" w:rsidP="00341CC2">
      <w:pPr>
        <w:spacing w:after="0" w:line="276" w:lineRule="auto"/>
        <w:ind w:left="9"/>
        <w:jc w:val="both"/>
        <w:rPr>
          <w:rFonts w:ascii="Verdana" w:hAnsi="Verdana"/>
        </w:rPr>
      </w:pPr>
    </w:p>
    <w:p w14:paraId="2A18DA17" w14:textId="23742545" w:rsidR="00670024" w:rsidRDefault="00670024" w:rsidP="004F4AFE">
      <w:pPr>
        <w:spacing w:after="0" w:line="276" w:lineRule="auto"/>
        <w:ind w:left="708"/>
        <w:jc w:val="both"/>
        <w:rPr>
          <w:rFonts w:ascii="Verdana" w:hAnsi="Verdana"/>
        </w:rPr>
      </w:pPr>
      <w:r w:rsidRPr="00392B27">
        <w:rPr>
          <w:rFonts w:ascii="Verdana" w:hAnsi="Verdana"/>
        </w:rPr>
        <w:t>• A döntőbe legfeljebb 72 fő juthat be, az utolsó továbbjutó helyen álló együttálló (Tied) játékosokkal együtt.</w:t>
      </w:r>
    </w:p>
    <w:p w14:paraId="39C69E9C" w14:textId="77777777" w:rsidR="004F4AFE" w:rsidRPr="00392B27" w:rsidRDefault="004F4AFE" w:rsidP="004F4AFE">
      <w:pPr>
        <w:spacing w:after="0" w:line="276" w:lineRule="auto"/>
        <w:ind w:left="708"/>
        <w:jc w:val="both"/>
        <w:rPr>
          <w:rFonts w:ascii="Verdana" w:hAnsi="Verdana"/>
        </w:rPr>
      </w:pPr>
    </w:p>
    <w:p w14:paraId="16737FD9" w14:textId="1952FDFF" w:rsidR="00670024" w:rsidRPr="00392B27" w:rsidRDefault="00670024" w:rsidP="00341CC2">
      <w:pPr>
        <w:spacing w:after="0" w:line="276" w:lineRule="auto"/>
        <w:ind w:left="708"/>
        <w:jc w:val="both"/>
        <w:rPr>
          <w:rFonts w:ascii="Verdana" w:hAnsi="Verdana"/>
        </w:rPr>
      </w:pPr>
      <w:r w:rsidRPr="00392B27">
        <w:rPr>
          <w:rFonts w:ascii="Verdana" w:hAnsi="Verdana"/>
        </w:rPr>
        <w:t>• Együttállás esetén az utolsó 36,18,9,6,3, illetve 1 szakasz jobb összesített eredménye dönti el a versenyben maradást.</w:t>
      </w:r>
    </w:p>
    <w:p w14:paraId="67FC52FD" w14:textId="77777777" w:rsidR="00670024" w:rsidRPr="00392B27" w:rsidRDefault="00670024" w:rsidP="00341CC2">
      <w:pPr>
        <w:spacing w:after="0" w:line="276" w:lineRule="auto"/>
        <w:ind w:left="9"/>
        <w:jc w:val="both"/>
        <w:rPr>
          <w:rFonts w:ascii="Verdana" w:hAnsi="Verdana"/>
        </w:rPr>
      </w:pPr>
    </w:p>
    <w:p w14:paraId="5608A5BA" w14:textId="77777777" w:rsidR="00670024" w:rsidRPr="00392B27" w:rsidRDefault="00670024" w:rsidP="00341CC2">
      <w:pPr>
        <w:spacing w:after="0" w:line="276" w:lineRule="auto"/>
        <w:ind w:left="9"/>
        <w:jc w:val="both"/>
        <w:rPr>
          <w:rFonts w:ascii="Verdana" w:hAnsi="Verdana"/>
        </w:rPr>
      </w:pPr>
      <w:r w:rsidRPr="00392B27">
        <w:rPr>
          <w:rFonts w:ascii="Verdana" w:hAnsi="Verdana"/>
        </w:rPr>
        <w:t xml:space="preserve">A Cut pontos alkalmazását (létszám, nemek aránya, egyebek) a versenyigazgató saját hatáskörében módosíthatja. A pontos feltételeket legkésőbb a gyakorlónap 12:00 óráig az információs táblán ki kell függesztenie, valamint a GOLFiGO rendszerben közzé kell tenni.  </w:t>
      </w:r>
    </w:p>
    <w:p w14:paraId="1CF38C9C" w14:textId="32DDA88B" w:rsidR="00FD269B" w:rsidRPr="00392B27" w:rsidRDefault="00670024" w:rsidP="00341CC2">
      <w:pPr>
        <w:spacing w:after="0" w:line="276" w:lineRule="auto"/>
        <w:jc w:val="both"/>
        <w:rPr>
          <w:rFonts w:ascii="Verdana" w:hAnsi="Verdana"/>
        </w:rPr>
      </w:pPr>
      <w:r w:rsidRPr="00392B27">
        <w:rPr>
          <w:rFonts w:ascii="Verdana" w:hAnsi="Verdana"/>
        </w:rPr>
        <w:t xml:space="preserve">A Versenybizottság döntése alapján - amennyiben a körülmények engedik - a Cut után kieső játékosok is játszhatnak a döntő napján versenyen kívül. Ők legkorábban az utolsó hivatalos játékoscsoport (Flight) után 30 perccel indulhatnak el.   </w:t>
      </w:r>
    </w:p>
    <w:p w14:paraId="4665EB0D" w14:textId="77777777" w:rsidR="00FD269B" w:rsidRPr="00392B27" w:rsidRDefault="00FD269B" w:rsidP="00341CC2">
      <w:pPr>
        <w:spacing w:after="0" w:line="276" w:lineRule="auto"/>
        <w:jc w:val="both"/>
        <w:rPr>
          <w:rFonts w:ascii="Verdana" w:hAnsi="Verdana"/>
        </w:rPr>
      </w:pPr>
      <w:r w:rsidRPr="00392B27">
        <w:rPr>
          <w:rFonts w:ascii="Verdana" w:hAnsi="Verdana"/>
          <w:b/>
        </w:rPr>
        <w:t xml:space="preserve"> </w:t>
      </w:r>
    </w:p>
    <w:p w14:paraId="4EF73C45" w14:textId="7C97A6D2" w:rsidR="00FD269B" w:rsidRPr="00392B27" w:rsidRDefault="00FD269B" w:rsidP="00341CC2">
      <w:pPr>
        <w:spacing w:after="0" w:line="276" w:lineRule="auto"/>
        <w:ind w:left="9"/>
        <w:jc w:val="both"/>
        <w:rPr>
          <w:rFonts w:ascii="Verdana" w:hAnsi="Verdana"/>
        </w:rPr>
      </w:pPr>
      <w:r w:rsidRPr="00392B27">
        <w:rPr>
          <w:rFonts w:ascii="Verdana" w:hAnsi="Verdana"/>
          <w:b/>
        </w:rPr>
        <w:t>Hendikep módosítás</w:t>
      </w:r>
      <w:r w:rsidRPr="00392B27">
        <w:rPr>
          <w:rFonts w:ascii="Verdana" w:hAnsi="Verdana"/>
        </w:rPr>
        <w:t xml:space="preserve"> </w:t>
      </w:r>
    </w:p>
    <w:p w14:paraId="7DD00824" w14:textId="77777777" w:rsidR="00FD269B" w:rsidRPr="00392B27" w:rsidRDefault="00FD269B" w:rsidP="00341CC2">
      <w:pPr>
        <w:spacing w:after="0" w:line="276" w:lineRule="auto"/>
        <w:ind w:left="9"/>
        <w:jc w:val="both"/>
        <w:rPr>
          <w:rFonts w:ascii="Verdana" w:hAnsi="Verdana"/>
        </w:rPr>
      </w:pPr>
      <w:r w:rsidRPr="00392B27">
        <w:rPr>
          <w:rFonts w:ascii="Verdana" w:hAnsi="Verdana"/>
        </w:rPr>
        <w:t xml:space="preserve">A verseny hendikepmódosító.  </w:t>
      </w:r>
    </w:p>
    <w:p w14:paraId="023372A2" w14:textId="202D2F8E" w:rsidR="00FD269B" w:rsidRPr="00392B27" w:rsidRDefault="00FD269B" w:rsidP="00341CC2">
      <w:pPr>
        <w:spacing w:after="0" w:line="276" w:lineRule="auto"/>
        <w:ind w:left="14"/>
        <w:jc w:val="both"/>
        <w:rPr>
          <w:rFonts w:ascii="Verdana" w:hAnsi="Verdana"/>
        </w:rPr>
      </w:pPr>
      <w:r w:rsidRPr="00392B27">
        <w:rPr>
          <w:rFonts w:ascii="Verdana" w:hAnsi="Verdana"/>
        </w:rPr>
        <w:t xml:space="preserve">  </w:t>
      </w:r>
    </w:p>
    <w:p w14:paraId="0AC16A8D" w14:textId="60E7CDAF" w:rsidR="00FD269B" w:rsidRPr="00392B27" w:rsidRDefault="00FD269B" w:rsidP="00341CC2">
      <w:pPr>
        <w:spacing w:after="0" w:line="276" w:lineRule="auto"/>
        <w:ind w:left="9"/>
        <w:jc w:val="both"/>
        <w:rPr>
          <w:rFonts w:ascii="Verdana" w:hAnsi="Verdana"/>
        </w:rPr>
      </w:pPr>
      <w:r w:rsidRPr="00392B27">
        <w:rPr>
          <w:rFonts w:ascii="Verdana" w:hAnsi="Verdana"/>
          <w:b/>
        </w:rPr>
        <w:t xml:space="preserve">Nevezés módja </w:t>
      </w:r>
      <w:r w:rsidRPr="00392B27">
        <w:rPr>
          <w:rFonts w:ascii="Verdana" w:hAnsi="Verdana"/>
        </w:rPr>
        <w:t xml:space="preserve"> </w:t>
      </w:r>
    </w:p>
    <w:p w14:paraId="1AD478D4" w14:textId="1D9FA19C" w:rsidR="00670024" w:rsidRPr="00392B27" w:rsidRDefault="00670024" w:rsidP="00341CC2">
      <w:pPr>
        <w:jc w:val="both"/>
        <w:rPr>
          <w:rFonts w:ascii="Verdana" w:hAnsi="Verdana"/>
        </w:rPr>
      </w:pPr>
      <w:r w:rsidRPr="00392B27">
        <w:rPr>
          <w:rFonts w:ascii="Verdana" w:hAnsi="Verdana"/>
        </w:rPr>
        <w:t>A versenyre kizárólag online lehet nevezni az MGSZ hivatalos sportügyviteli rendszerében, a GOLFiGO-ban lehet</w:t>
      </w:r>
      <w:r w:rsidR="00664341">
        <w:rPr>
          <w:rFonts w:ascii="Verdana" w:hAnsi="Verdana"/>
        </w:rPr>
        <w:t xml:space="preserve"> (regisztráció szükséges)</w:t>
      </w:r>
      <w:r w:rsidRPr="00392B27">
        <w:rPr>
          <w:rFonts w:ascii="Verdana" w:hAnsi="Verdana"/>
        </w:rPr>
        <w:t xml:space="preserve">.   </w:t>
      </w:r>
    </w:p>
    <w:p w14:paraId="4E3EC2BF" w14:textId="77777777" w:rsidR="00FD269B" w:rsidRPr="00392B27" w:rsidRDefault="00FD269B" w:rsidP="00341CC2">
      <w:pPr>
        <w:spacing w:after="0" w:line="276" w:lineRule="auto"/>
        <w:ind w:left="14"/>
        <w:jc w:val="both"/>
        <w:rPr>
          <w:rFonts w:ascii="Verdana" w:hAnsi="Verdana"/>
        </w:rPr>
      </w:pPr>
      <w:r w:rsidRPr="00392B27">
        <w:rPr>
          <w:rFonts w:ascii="Verdana" w:hAnsi="Verdana"/>
        </w:rPr>
        <w:t xml:space="preserve">  </w:t>
      </w:r>
    </w:p>
    <w:p w14:paraId="58C1EE5B" w14:textId="71C7012D" w:rsidR="00FD269B" w:rsidRPr="00392B27" w:rsidRDefault="00FD269B" w:rsidP="00341CC2">
      <w:pPr>
        <w:spacing w:after="0" w:line="276" w:lineRule="auto"/>
        <w:ind w:left="9"/>
        <w:jc w:val="both"/>
        <w:rPr>
          <w:rFonts w:ascii="Verdana" w:hAnsi="Verdana"/>
        </w:rPr>
      </w:pPr>
      <w:r w:rsidRPr="00392B27">
        <w:rPr>
          <w:rFonts w:ascii="Verdana" w:hAnsi="Verdana"/>
          <w:b/>
        </w:rPr>
        <w:t xml:space="preserve">Nevezési díj </w:t>
      </w:r>
      <w:r w:rsidRPr="00392B27">
        <w:rPr>
          <w:rFonts w:ascii="Verdana" w:hAnsi="Verdana"/>
        </w:rPr>
        <w:t xml:space="preserve"> </w:t>
      </w:r>
    </w:p>
    <w:p w14:paraId="22423FE5" w14:textId="66F3DFC9" w:rsidR="00137C0A" w:rsidRDefault="00137C0A" w:rsidP="00523AA8">
      <w:pPr>
        <w:spacing w:after="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Versenynapokra érvényes </w:t>
      </w:r>
      <w:r w:rsidR="00DB010F">
        <w:rPr>
          <w:rFonts w:ascii="Verdana" w:hAnsi="Verdana"/>
        </w:rPr>
        <w:t>Magyar</w:t>
      </w:r>
      <w:r>
        <w:rPr>
          <w:rFonts w:ascii="Verdana" w:hAnsi="Verdana"/>
        </w:rPr>
        <w:t xml:space="preserve"> Golf Club játékjoggal rendelkezők</w:t>
      </w:r>
      <w:r w:rsidRPr="00733828">
        <w:rPr>
          <w:rFonts w:ascii="Verdana" w:hAnsi="Verdana"/>
        </w:rPr>
        <w:t xml:space="preserve">: </w:t>
      </w:r>
      <w:r w:rsidR="00DB010F">
        <w:rPr>
          <w:rFonts w:ascii="Verdana" w:hAnsi="Verdana"/>
          <w:b/>
        </w:rPr>
        <w:t>3</w:t>
      </w:r>
      <w:r w:rsidRPr="00733828">
        <w:rPr>
          <w:rFonts w:ascii="Verdana" w:hAnsi="Verdana"/>
          <w:b/>
        </w:rPr>
        <w:t>0.000 Ft</w:t>
      </w:r>
      <w:r w:rsidRPr="00733828">
        <w:rPr>
          <w:rFonts w:ascii="Verdana" w:hAnsi="Verdana"/>
        </w:rPr>
        <w:t xml:space="preserve">  </w:t>
      </w:r>
    </w:p>
    <w:p w14:paraId="4FFC9BEA" w14:textId="34DD1689" w:rsidR="00DB010F" w:rsidRPr="00733828" w:rsidRDefault="00DB010F" w:rsidP="00523AA8">
      <w:pPr>
        <w:spacing w:after="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Hétköznapokra érvényes Magyar Golf Club játékjoggal rendelkezők</w:t>
      </w:r>
      <w:r w:rsidRPr="00733828">
        <w:rPr>
          <w:rFonts w:ascii="Verdana" w:hAnsi="Verdana"/>
        </w:rPr>
        <w:t xml:space="preserve">: </w:t>
      </w:r>
      <w:r>
        <w:rPr>
          <w:rFonts w:ascii="Verdana" w:hAnsi="Verdana"/>
          <w:b/>
        </w:rPr>
        <w:t>6</w:t>
      </w:r>
      <w:r w:rsidRPr="00733828">
        <w:rPr>
          <w:rFonts w:ascii="Verdana" w:hAnsi="Verdana"/>
          <w:b/>
        </w:rPr>
        <w:t>0.000 Ft</w:t>
      </w:r>
      <w:r w:rsidRPr="00733828">
        <w:rPr>
          <w:rFonts w:ascii="Verdana" w:hAnsi="Verdana"/>
        </w:rPr>
        <w:t xml:space="preserve">  </w:t>
      </w:r>
    </w:p>
    <w:p w14:paraId="74C237EF" w14:textId="77777777" w:rsidR="00DB010F" w:rsidRPr="00733828" w:rsidRDefault="00DB010F" w:rsidP="00AE555E">
      <w:pPr>
        <w:spacing w:after="0" w:line="276" w:lineRule="auto"/>
        <w:ind w:left="1425"/>
        <w:jc w:val="both"/>
        <w:rPr>
          <w:rFonts w:ascii="Verdana" w:hAnsi="Verdana"/>
        </w:rPr>
      </w:pPr>
    </w:p>
    <w:p w14:paraId="6299FBAC" w14:textId="4703D6F3" w:rsidR="00137C0A" w:rsidRDefault="00DB010F" w:rsidP="00523AA8">
      <w:pPr>
        <w:spacing w:after="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MSGT</w:t>
      </w:r>
      <w:r w:rsidR="00137C0A">
        <w:rPr>
          <w:rFonts w:ascii="Verdana" w:hAnsi="Verdana"/>
        </w:rPr>
        <w:t xml:space="preserve"> tagsággal rendelkezők: </w:t>
      </w:r>
      <w:r w:rsidR="00137C0A">
        <w:rPr>
          <w:rFonts w:ascii="Verdana" w:hAnsi="Verdana"/>
          <w:b/>
        </w:rPr>
        <w:t>7</w:t>
      </w:r>
      <w:r>
        <w:rPr>
          <w:rFonts w:ascii="Verdana" w:hAnsi="Verdana"/>
          <w:b/>
        </w:rPr>
        <w:t>9</w:t>
      </w:r>
      <w:r w:rsidR="00137C0A">
        <w:rPr>
          <w:rFonts w:ascii="Verdana" w:hAnsi="Verdana"/>
          <w:b/>
        </w:rPr>
        <w:t>.000 Ft</w:t>
      </w:r>
      <w:r w:rsidR="00137C0A" w:rsidRPr="00733828">
        <w:rPr>
          <w:rFonts w:ascii="Verdana" w:hAnsi="Verdana"/>
          <w:b/>
        </w:rPr>
        <w:t xml:space="preserve"> </w:t>
      </w:r>
    </w:p>
    <w:p w14:paraId="4858DA43" w14:textId="52B2E044" w:rsidR="00137C0A" w:rsidRPr="00733828" w:rsidRDefault="00137C0A" w:rsidP="00523AA8">
      <w:pPr>
        <w:spacing w:after="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Klubtagsággal</w:t>
      </w:r>
      <w:r w:rsidR="00DB010F">
        <w:rPr>
          <w:rFonts w:ascii="Verdana" w:hAnsi="Verdana"/>
        </w:rPr>
        <w:t xml:space="preserve"> vagy MSGT tagsággal</w:t>
      </w:r>
      <w:r>
        <w:rPr>
          <w:rFonts w:ascii="Verdana" w:hAnsi="Verdana"/>
        </w:rPr>
        <w:t xml:space="preserve"> nem rendelkezők: </w:t>
      </w:r>
      <w:r w:rsidRPr="00936294">
        <w:rPr>
          <w:rFonts w:ascii="Verdana" w:hAnsi="Verdana"/>
          <w:b/>
          <w:bCs/>
        </w:rPr>
        <w:t>9</w:t>
      </w:r>
      <w:r w:rsidR="00DB010F">
        <w:rPr>
          <w:rFonts w:ascii="Verdana" w:hAnsi="Verdana"/>
          <w:b/>
          <w:bCs/>
        </w:rPr>
        <w:t>9</w:t>
      </w:r>
      <w:r w:rsidRPr="00936294">
        <w:rPr>
          <w:rFonts w:ascii="Verdana" w:hAnsi="Verdana"/>
          <w:b/>
          <w:bCs/>
        </w:rPr>
        <w:t>.000 Ft</w:t>
      </w:r>
    </w:p>
    <w:p w14:paraId="64F18810" w14:textId="77777777" w:rsidR="00FD269B" w:rsidRPr="00392B27" w:rsidRDefault="00FD269B" w:rsidP="00341CC2">
      <w:pPr>
        <w:spacing w:after="0" w:line="276" w:lineRule="auto"/>
        <w:ind w:left="9"/>
        <w:jc w:val="both"/>
        <w:rPr>
          <w:rFonts w:ascii="Verdana" w:hAnsi="Verdana"/>
        </w:rPr>
      </w:pPr>
    </w:p>
    <w:p w14:paraId="20FDBCEF" w14:textId="5CC72144" w:rsidR="00FD269B" w:rsidRPr="00392B27" w:rsidRDefault="00FD269B" w:rsidP="00341CC2">
      <w:pPr>
        <w:spacing w:after="0" w:line="276" w:lineRule="auto"/>
        <w:ind w:left="9"/>
        <w:jc w:val="both"/>
        <w:rPr>
          <w:rFonts w:ascii="Verdana" w:hAnsi="Verdana"/>
        </w:rPr>
      </w:pPr>
      <w:r w:rsidRPr="00392B27">
        <w:rPr>
          <w:rFonts w:ascii="Verdana" w:hAnsi="Verdana"/>
          <w:b/>
        </w:rPr>
        <w:t xml:space="preserve">Nevezési és egyéb határidők </w:t>
      </w:r>
      <w:r w:rsidRPr="00392B27">
        <w:rPr>
          <w:rFonts w:ascii="Verdana" w:hAnsi="Verdana"/>
        </w:rPr>
        <w:t xml:space="preserve"> </w:t>
      </w:r>
    </w:p>
    <w:p w14:paraId="4145DE9D" w14:textId="64FF5695" w:rsidR="00FD269B" w:rsidRPr="00392B27" w:rsidRDefault="00670024" w:rsidP="00341CC2">
      <w:pPr>
        <w:spacing w:after="0" w:line="276" w:lineRule="auto"/>
        <w:ind w:left="9" w:firstLine="699"/>
        <w:jc w:val="both"/>
        <w:rPr>
          <w:rFonts w:ascii="Verdana" w:hAnsi="Verdana"/>
        </w:rPr>
      </w:pPr>
      <w:r w:rsidRPr="00392B27">
        <w:rPr>
          <w:rFonts w:ascii="Verdana" w:hAnsi="Verdana"/>
          <w:b/>
          <w:bCs/>
        </w:rPr>
        <w:t>N</w:t>
      </w:r>
      <w:r w:rsidR="00FD269B" w:rsidRPr="00392B27">
        <w:rPr>
          <w:rFonts w:ascii="Verdana" w:hAnsi="Verdana"/>
          <w:b/>
          <w:bCs/>
        </w:rPr>
        <w:t>evezési határidő:</w:t>
      </w:r>
      <w:r w:rsidR="00FD269B" w:rsidRPr="00392B27">
        <w:rPr>
          <w:rFonts w:ascii="Verdana" w:hAnsi="Verdana"/>
        </w:rPr>
        <w:t xml:space="preserve"> 2026. június </w:t>
      </w:r>
      <w:r w:rsidR="00DB010F">
        <w:rPr>
          <w:rFonts w:ascii="Verdana" w:hAnsi="Verdana"/>
        </w:rPr>
        <w:t>9</w:t>
      </w:r>
      <w:r w:rsidR="00FD269B" w:rsidRPr="00392B27">
        <w:rPr>
          <w:rFonts w:ascii="Verdana" w:hAnsi="Verdana"/>
        </w:rPr>
        <w:t>. (</w:t>
      </w:r>
      <w:r w:rsidR="00DB010F">
        <w:rPr>
          <w:rFonts w:ascii="Verdana" w:hAnsi="Verdana"/>
        </w:rPr>
        <w:t>kedd</w:t>
      </w:r>
      <w:r w:rsidR="00FD269B" w:rsidRPr="00392B27">
        <w:rPr>
          <w:rFonts w:ascii="Verdana" w:hAnsi="Verdana"/>
        </w:rPr>
        <w:t xml:space="preserve">) 12:00 óra. </w:t>
      </w:r>
    </w:p>
    <w:p w14:paraId="3079F2F2" w14:textId="20E86677" w:rsidR="00FD269B" w:rsidRPr="00392B27" w:rsidRDefault="00670024" w:rsidP="00341CC2">
      <w:pPr>
        <w:spacing w:after="0" w:line="276" w:lineRule="auto"/>
        <w:ind w:left="708"/>
        <w:jc w:val="both"/>
        <w:rPr>
          <w:rFonts w:ascii="Verdana" w:hAnsi="Verdana"/>
        </w:rPr>
      </w:pPr>
      <w:r w:rsidRPr="00392B27">
        <w:rPr>
          <w:rFonts w:ascii="Verdana" w:hAnsi="Verdana"/>
          <w:b/>
          <w:bCs/>
        </w:rPr>
        <w:t>Lemondási határidő:</w:t>
      </w:r>
      <w:r w:rsidRPr="00392B27">
        <w:rPr>
          <w:rFonts w:ascii="Verdana" w:hAnsi="Verdana"/>
        </w:rPr>
        <w:t xml:space="preserve"> A nevezés „No Show” bejegyzés nélkül szintén 2026. </w:t>
      </w:r>
      <w:r w:rsidR="00433AB0" w:rsidRPr="00392B27">
        <w:rPr>
          <w:rFonts w:ascii="Verdana" w:hAnsi="Verdana"/>
        </w:rPr>
        <w:t>jú</w:t>
      </w:r>
      <w:r w:rsidR="00664341">
        <w:rPr>
          <w:rFonts w:ascii="Verdana" w:hAnsi="Verdana"/>
        </w:rPr>
        <w:t>n</w:t>
      </w:r>
      <w:r w:rsidR="00433AB0" w:rsidRPr="00392B27">
        <w:rPr>
          <w:rFonts w:ascii="Verdana" w:hAnsi="Verdana"/>
        </w:rPr>
        <w:t xml:space="preserve">ius </w:t>
      </w:r>
      <w:r w:rsidR="00DB010F">
        <w:rPr>
          <w:rFonts w:ascii="Verdana" w:hAnsi="Verdana"/>
        </w:rPr>
        <w:t>9</w:t>
      </w:r>
      <w:r w:rsidR="00433AB0" w:rsidRPr="00392B27">
        <w:rPr>
          <w:rFonts w:ascii="Verdana" w:hAnsi="Verdana"/>
        </w:rPr>
        <w:t>.</w:t>
      </w:r>
      <w:r w:rsidRPr="00392B27">
        <w:rPr>
          <w:rFonts w:ascii="Verdana" w:hAnsi="Verdana"/>
        </w:rPr>
        <w:t xml:space="preserve"> (</w:t>
      </w:r>
      <w:r w:rsidR="00DB010F">
        <w:rPr>
          <w:rFonts w:ascii="Verdana" w:hAnsi="Verdana"/>
        </w:rPr>
        <w:t>kedd</w:t>
      </w:r>
      <w:r w:rsidRPr="00392B27">
        <w:rPr>
          <w:rFonts w:ascii="Verdana" w:hAnsi="Verdana"/>
        </w:rPr>
        <w:t>) 12:00 óráig vonható vissza, kizárólag online, a GOLFiGO rendszeren keresztül.</w:t>
      </w:r>
    </w:p>
    <w:p w14:paraId="6792311B" w14:textId="77777777" w:rsidR="00433AB0" w:rsidRPr="00392B27" w:rsidRDefault="00433AB0" w:rsidP="00DB010F">
      <w:pPr>
        <w:spacing w:after="0" w:line="276" w:lineRule="auto"/>
        <w:jc w:val="both"/>
        <w:rPr>
          <w:rFonts w:ascii="Verdana" w:hAnsi="Verdana"/>
        </w:rPr>
      </w:pPr>
    </w:p>
    <w:p w14:paraId="0EA8673A" w14:textId="77777777" w:rsidR="004F4AFE" w:rsidRDefault="004F4AFE" w:rsidP="00341CC2">
      <w:pPr>
        <w:spacing w:after="0" w:line="276" w:lineRule="auto"/>
        <w:ind w:left="9"/>
        <w:jc w:val="both"/>
        <w:rPr>
          <w:rFonts w:ascii="Verdana" w:hAnsi="Verdana"/>
          <w:b/>
          <w:bCs/>
        </w:rPr>
      </w:pPr>
    </w:p>
    <w:p w14:paraId="23B479ED" w14:textId="77777777" w:rsidR="00783C54" w:rsidRPr="00392B27" w:rsidRDefault="00783C54" w:rsidP="00783C54">
      <w:pPr>
        <w:spacing w:after="0" w:line="276" w:lineRule="auto"/>
        <w:ind w:left="9"/>
        <w:jc w:val="both"/>
        <w:rPr>
          <w:rFonts w:ascii="Verdana" w:hAnsi="Verdana"/>
        </w:rPr>
      </w:pPr>
      <w:r w:rsidRPr="00392B27">
        <w:rPr>
          <w:rFonts w:ascii="Verdana" w:hAnsi="Verdana"/>
          <w:b/>
          <w:bCs/>
        </w:rPr>
        <w:t>Fizetési feltételek</w:t>
      </w:r>
    </w:p>
    <w:p w14:paraId="5DB63231" w14:textId="06D8EEA5" w:rsidR="00783C54" w:rsidRPr="00392B27" w:rsidRDefault="00783C54" w:rsidP="0059355A">
      <w:pPr>
        <w:numPr>
          <w:ilvl w:val="0"/>
          <w:numId w:val="4"/>
        </w:numPr>
        <w:spacing w:after="0" w:line="276" w:lineRule="auto"/>
        <w:jc w:val="both"/>
        <w:rPr>
          <w:rFonts w:ascii="Verdana" w:hAnsi="Verdana"/>
        </w:rPr>
      </w:pPr>
      <w:r w:rsidRPr="00392B27">
        <w:rPr>
          <w:rFonts w:ascii="Verdana" w:hAnsi="Verdana"/>
        </w:rPr>
        <w:t>A nevezés a nevezési díj befizetésével válik érvényessé. A Szervező</w:t>
      </w:r>
      <w:r w:rsidR="00AB3A65">
        <w:rPr>
          <w:rFonts w:ascii="Verdana" w:hAnsi="Verdana"/>
        </w:rPr>
        <w:t>k</w:t>
      </w:r>
      <w:r w:rsidRPr="00392B27">
        <w:rPr>
          <w:rFonts w:ascii="Verdana" w:hAnsi="Verdana"/>
        </w:rPr>
        <w:t xml:space="preserve"> kizárólag a határidőig megfizetett nevezéseket fogadja el.</w:t>
      </w:r>
    </w:p>
    <w:p w14:paraId="47C5F146" w14:textId="75F8A3BB" w:rsidR="0059355A" w:rsidRPr="00686FB3" w:rsidRDefault="0059355A" w:rsidP="0059355A">
      <w:pPr>
        <w:pStyle w:val="p1"/>
        <w:numPr>
          <w:ilvl w:val="0"/>
          <w:numId w:val="4"/>
        </w:numPr>
        <w:spacing w:line="276" w:lineRule="auto"/>
        <w:rPr>
          <w:rFonts w:eastAsia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59355A">
        <w:rPr>
          <w:rFonts w:eastAsia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 xml:space="preserve">A nevezési díj előzetes </w:t>
      </w:r>
      <w:r>
        <w:rPr>
          <w:rFonts w:eastAsia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>be</w:t>
      </w:r>
      <w:r w:rsidRPr="0059355A">
        <w:rPr>
          <w:rFonts w:eastAsia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>fizetése</w:t>
      </w:r>
      <w:r>
        <w:rPr>
          <w:rFonts w:eastAsia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59355A">
        <w:rPr>
          <w:rFonts w:eastAsia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 xml:space="preserve">kizárólag banki átutalással, a Magyar </w:t>
      </w:r>
      <w:r w:rsidR="00DB010F">
        <w:rPr>
          <w:rFonts w:eastAsia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>Senior Golfozók Társasága</w:t>
      </w:r>
      <w:r w:rsidRPr="0059355A">
        <w:rPr>
          <w:rFonts w:eastAsia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 xml:space="preserve"> (</w:t>
      </w:r>
      <w:r w:rsidR="00DB010F">
        <w:rPr>
          <w:rFonts w:eastAsia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>MSGT</w:t>
      </w:r>
      <w:r w:rsidRPr="0059355A">
        <w:rPr>
          <w:rFonts w:eastAsia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 xml:space="preserve">) </w:t>
      </w:r>
      <w:r w:rsidR="00DB010F">
        <w:rPr>
          <w:rFonts w:eastAsia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>Erste</w:t>
      </w:r>
      <w:r w:rsidRPr="0059355A">
        <w:rPr>
          <w:rFonts w:eastAsia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 xml:space="preserve"> Banknál vezetett </w:t>
      </w:r>
      <w:r w:rsidR="00DB010F" w:rsidRPr="00DB010F">
        <w:rPr>
          <w:rFonts w:eastAsia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 xml:space="preserve">11600006-00000000-98347124 </w:t>
      </w:r>
      <w:r w:rsidR="00DB010F" w:rsidRPr="0059355A">
        <w:rPr>
          <w:rFonts w:eastAsia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>számú</w:t>
      </w:r>
      <w:r w:rsidRPr="0059355A">
        <w:rPr>
          <w:rFonts w:eastAsia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 xml:space="preserve"> számlájára kérünk teljesíteni. Az azonosíthatóság érdekében a közlemény rovatban minden esetben tüntessék fel a nevezett játékos nevét</w:t>
      </w:r>
      <w:r>
        <w:rPr>
          <w:rFonts w:eastAsia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>.</w:t>
      </w:r>
    </w:p>
    <w:p w14:paraId="58141917" w14:textId="77777777" w:rsidR="00783C54" w:rsidRPr="00686FB3" w:rsidRDefault="00783C54" w:rsidP="0059355A">
      <w:pPr>
        <w:pStyle w:val="p1"/>
        <w:numPr>
          <w:ilvl w:val="0"/>
          <w:numId w:val="4"/>
        </w:numPr>
        <w:spacing w:line="276" w:lineRule="auto"/>
        <w:rPr>
          <w:rFonts w:eastAsia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686FB3">
        <w:rPr>
          <w:rFonts w:eastAsia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>Nemzetközi utalás esetén:</w:t>
      </w:r>
    </w:p>
    <w:p w14:paraId="161371AE" w14:textId="1F537FF1" w:rsidR="00783C54" w:rsidRPr="00686FB3" w:rsidRDefault="00783C54" w:rsidP="0059355A">
      <w:pPr>
        <w:pStyle w:val="p1"/>
        <w:spacing w:line="276" w:lineRule="auto"/>
        <w:ind w:left="720"/>
        <w:rPr>
          <w:rFonts w:eastAsia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686FB3">
        <w:rPr>
          <w:rFonts w:eastAsia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 xml:space="preserve">Cím: </w:t>
      </w:r>
      <w:r w:rsidR="00DB010F" w:rsidRPr="00DB010F">
        <w:rPr>
          <w:rFonts w:eastAsia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>1138 Budapest, Népfürdő utca 24-26.</w:t>
      </w:r>
    </w:p>
    <w:p w14:paraId="02FCF063" w14:textId="49517E3E" w:rsidR="00783C54" w:rsidRPr="00686FB3" w:rsidRDefault="00783C54" w:rsidP="0059355A">
      <w:pPr>
        <w:pStyle w:val="p1"/>
        <w:spacing w:line="276" w:lineRule="auto"/>
        <w:ind w:left="720"/>
        <w:rPr>
          <w:rFonts w:eastAsia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686FB3">
        <w:rPr>
          <w:rFonts w:eastAsia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 xml:space="preserve">BIC (SWIFT) kód: </w:t>
      </w:r>
      <w:r w:rsidR="00DB010F" w:rsidRPr="00DB010F">
        <w:rPr>
          <w:rFonts w:eastAsia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>GIBAHUHB</w:t>
      </w:r>
    </w:p>
    <w:p w14:paraId="3C9EC714" w14:textId="7F5710A5" w:rsidR="00783C54" w:rsidRPr="00686FB3" w:rsidRDefault="00783C54" w:rsidP="0059355A">
      <w:pPr>
        <w:pStyle w:val="p1"/>
        <w:spacing w:line="276" w:lineRule="auto"/>
        <w:ind w:left="720"/>
        <w:rPr>
          <w:rFonts w:eastAsia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686FB3">
        <w:rPr>
          <w:rFonts w:eastAsia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 xml:space="preserve">IBAN: </w:t>
      </w:r>
      <w:r w:rsidR="00DB010F" w:rsidRPr="00DB010F">
        <w:rPr>
          <w:rFonts w:eastAsia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>HU56116000060000000098347124</w:t>
      </w:r>
    </w:p>
    <w:p w14:paraId="3C240B09" w14:textId="4AC8FD75" w:rsidR="00FD269B" w:rsidRPr="00392B27" w:rsidRDefault="00FD269B" w:rsidP="00341CC2">
      <w:pPr>
        <w:spacing w:after="0" w:line="276" w:lineRule="auto"/>
        <w:ind w:left="14"/>
        <w:jc w:val="both"/>
        <w:rPr>
          <w:rFonts w:ascii="Verdana" w:hAnsi="Verdana"/>
        </w:rPr>
      </w:pPr>
    </w:p>
    <w:p w14:paraId="0BF8F88B" w14:textId="5F05B240" w:rsidR="00433AB0" w:rsidRPr="00392B27" w:rsidRDefault="00433AB0" w:rsidP="00341CC2">
      <w:pPr>
        <w:spacing w:after="0" w:line="276" w:lineRule="auto"/>
        <w:ind w:left="9"/>
        <w:jc w:val="both"/>
        <w:rPr>
          <w:rFonts w:ascii="Verdana" w:hAnsi="Verdana"/>
          <w:bCs/>
        </w:rPr>
      </w:pPr>
      <w:r w:rsidRPr="00392B27">
        <w:rPr>
          <w:rFonts w:ascii="Verdana" w:hAnsi="Verdana"/>
          <w:b/>
          <w:bCs/>
        </w:rPr>
        <w:t xml:space="preserve">A nevezési díj az alábbi szolgáltatásokat tartalmazza </w:t>
      </w:r>
      <w:r w:rsidRPr="00392B27">
        <w:rPr>
          <w:rFonts w:ascii="Verdana" w:hAnsi="Verdana"/>
          <w:bCs/>
        </w:rPr>
        <w:t xml:space="preserve"> </w:t>
      </w:r>
    </w:p>
    <w:p w14:paraId="69639900" w14:textId="223BFA94" w:rsidR="00433AB0" w:rsidRPr="00392B27" w:rsidRDefault="00433AB0" w:rsidP="00341CC2">
      <w:pPr>
        <w:numPr>
          <w:ilvl w:val="0"/>
          <w:numId w:val="6"/>
        </w:numPr>
        <w:spacing w:after="0" w:line="276" w:lineRule="auto"/>
        <w:jc w:val="both"/>
        <w:rPr>
          <w:rFonts w:ascii="Verdana" w:hAnsi="Verdana"/>
          <w:bCs/>
        </w:rPr>
      </w:pPr>
      <w:r w:rsidRPr="00392B27">
        <w:rPr>
          <w:rFonts w:ascii="Verdana" w:hAnsi="Verdana"/>
          <w:bCs/>
        </w:rPr>
        <w:t xml:space="preserve">Játékjogot a hivatalos két gyakorlónapon és a három versenynapon </w:t>
      </w:r>
    </w:p>
    <w:p w14:paraId="2CF19128" w14:textId="1EE851BC" w:rsidR="00433AB0" w:rsidRPr="00392B27" w:rsidRDefault="00433AB0" w:rsidP="00341CC2">
      <w:pPr>
        <w:spacing w:after="0" w:line="276" w:lineRule="auto"/>
        <w:ind w:left="717" w:firstLine="699"/>
        <w:jc w:val="both"/>
        <w:rPr>
          <w:rFonts w:ascii="Verdana" w:hAnsi="Verdana"/>
          <w:bCs/>
        </w:rPr>
      </w:pPr>
      <w:r w:rsidRPr="00392B27">
        <w:rPr>
          <w:rFonts w:ascii="Verdana" w:hAnsi="Verdana"/>
          <w:bCs/>
        </w:rPr>
        <w:t xml:space="preserve">(összesen </w:t>
      </w:r>
      <w:r w:rsidR="00137C0A">
        <w:rPr>
          <w:rFonts w:ascii="Verdana" w:hAnsi="Verdana"/>
          <w:bCs/>
        </w:rPr>
        <w:t>4</w:t>
      </w:r>
      <w:r w:rsidRPr="00392B27">
        <w:rPr>
          <w:rFonts w:ascii="Verdana" w:hAnsi="Verdana"/>
          <w:bCs/>
        </w:rPr>
        <w:t xml:space="preserve"> Green Fee)  </w:t>
      </w:r>
    </w:p>
    <w:p w14:paraId="4A5A848C" w14:textId="77777777" w:rsidR="00433AB0" w:rsidRPr="00392B27" w:rsidRDefault="00433AB0" w:rsidP="00341CC2">
      <w:pPr>
        <w:numPr>
          <w:ilvl w:val="0"/>
          <w:numId w:val="6"/>
        </w:numPr>
        <w:spacing w:after="0" w:line="276" w:lineRule="auto"/>
        <w:jc w:val="both"/>
        <w:rPr>
          <w:rFonts w:ascii="Verdana" w:hAnsi="Verdana"/>
          <w:bCs/>
        </w:rPr>
      </w:pPr>
      <w:r w:rsidRPr="00392B27">
        <w:rPr>
          <w:rFonts w:ascii="Verdana" w:hAnsi="Verdana"/>
          <w:bCs/>
        </w:rPr>
        <w:t>„Induló” csomagot minden versenynapon a játékosok részére.</w:t>
      </w:r>
    </w:p>
    <w:p w14:paraId="0D9BC09C" w14:textId="7478BEA8" w:rsidR="00433AB0" w:rsidRDefault="00DB010F" w:rsidP="00341CC2">
      <w:pPr>
        <w:numPr>
          <w:ilvl w:val="0"/>
          <w:numId w:val="6"/>
        </w:numPr>
        <w:spacing w:after="0" w:line="276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A szombati nettó eredményhirdetéssel egybekötött vacsorát.</w:t>
      </w:r>
    </w:p>
    <w:p w14:paraId="5CDE1EEF" w14:textId="25381B36" w:rsidR="00DB010F" w:rsidRPr="00392B27" w:rsidRDefault="00DB010F" w:rsidP="00341CC2">
      <w:pPr>
        <w:numPr>
          <w:ilvl w:val="0"/>
          <w:numId w:val="6"/>
        </w:numPr>
        <w:spacing w:after="0" w:line="276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A vasárnapi bruttó eredményhirdetéssel összekötött ebédet.</w:t>
      </w:r>
    </w:p>
    <w:p w14:paraId="78B97354" w14:textId="22A9730A" w:rsidR="00FD269B" w:rsidRPr="00392B27" w:rsidRDefault="00FD269B" w:rsidP="00341CC2">
      <w:pPr>
        <w:spacing w:after="0" w:line="276" w:lineRule="auto"/>
        <w:jc w:val="both"/>
        <w:rPr>
          <w:rFonts w:ascii="Verdana" w:hAnsi="Verdana"/>
        </w:rPr>
      </w:pPr>
      <w:r w:rsidRPr="00392B27">
        <w:rPr>
          <w:rFonts w:ascii="Verdana" w:hAnsi="Verdana"/>
        </w:rPr>
        <w:t xml:space="preserve"> </w:t>
      </w:r>
    </w:p>
    <w:p w14:paraId="7D8A6043" w14:textId="74C36820" w:rsidR="00FD269B" w:rsidRPr="00392B27" w:rsidRDefault="00FD269B" w:rsidP="00341CC2">
      <w:pPr>
        <w:spacing w:after="0" w:line="276" w:lineRule="auto"/>
        <w:ind w:left="9"/>
        <w:jc w:val="both"/>
        <w:rPr>
          <w:rFonts w:ascii="Verdana" w:hAnsi="Verdana"/>
        </w:rPr>
      </w:pPr>
      <w:r w:rsidRPr="00392B27">
        <w:rPr>
          <w:rFonts w:ascii="Verdana" w:hAnsi="Verdana"/>
          <w:b/>
        </w:rPr>
        <w:t xml:space="preserve">Nevezési létszámlimit </w:t>
      </w:r>
      <w:r w:rsidRPr="00392B27">
        <w:rPr>
          <w:rFonts w:ascii="Verdana" w:hAnsi="Verdana"/>
        </w:rPr>
        <w:t xml:space="preserve"> </w:t>
      </w:r>
    </w:p>
    <w:p w14:paraId="384DEA92" w14:textId="733EF0AB" w:rsidR="00FD269B" w:rsidRPr="00392B27" w:rsidRDefault="00433AB0" w:rsidP="00341CC2">
      <w:pPr>
        <w:spacing w:after="0" w:line="276" w:lineRule="auto"/>
        <w:ind w:left="14"/>
        <w:jc w:val="both"/>
        <w:rPr>
          <w:rFonts w:ascii="Verdana" w:hAnsi="Verdana"/>
        </w:rPr>
      </w:pPr>
      <w:r w:rsidRPr="00392B27">
        <w:rPr>
          <w:rFonts w:ascii="Verdana" w:hAnsi="Verdana"/>
        </w:rPr>
        <w:t>A versenyre összesen legfeljebb 1</w:t>
      </w:r>
      <w:r w:rsidR="00523AA8">
        <w:rPr>
          <w:rFonts w:ascii="Verdana" w:hAnsi="Verdana"/>
        </w:rPr>
        <w:t>44</w:t>
      </w:r>
      <w:r w:rsidRPr="00392B27">
        <w:rPr>
          <w:rFonts w:ascii="Verdana" w:hAnsi="Verdana"/>
        </w:rPr>
        <w:t xml:space="preserve"> fő nevezését fogadja el a Szervező</w:t>
      </w:r>
      <w:r w:rsidR="00AB3A65">
        <w:rPr>
          <w:rFonts w:ascii="Verdana" w:hAnsi="Verdana"/>
        </w:rPr>
        <w:t>k</w:t>
      </w:r>
      <w:r w:rsidRPr="00392B27">
        <w:rPr>
          <w:rFonts w:ascii="Verdana" w:hAnsi="Verdana"/>
        </w:rPr>
        <w:t>.</w:t>
      </w:r>
    </w:p>
    <w:p w14:paraId="4DACB999" w14:textId="77777777" w:rsidR="00433AB0" w:rsidRPr="00392B27" w:rsidRDefault="00433AB0" w:rsidP="00341CC2">
      <w:pPr>
        <w:spacing w:after="0" w:line="276" w:lineRule="auto"/>
        <w:ind w:left="14"/>
        <w:jc w:val="both"/>
        <w:rPr>
          <w:rFonts w:ascii="Verdana" w:hAnsi="Verdana"/>
        </w:rPr>
      </w:pPr>
    </w:p>
    <w:p w14:paraId="7CE39E10" w14:textId="3C423D61" w:rsidR="00433AB0" w:rsidRPr="00392B27" w:rsidRDefault="00FD269B" w:rsidP="00341CC2">
      <w:pPr>
        <w:spacing w:after="0" w:line="276" w:lineRule="auto"/>
        <w:ind w:left="-5"/>
        <w:jc w:val="both"/>
        <w:rPr>
          <w:rFonts w:ascii="Verdana" w:hAnsi="Verdana"/>
          <w:b/>
        </w:rPr>
      </w:pPr>
      <w:r w:rsidRPr="00392B27">
        <w:rPr>
          <w:rFonts w:ascii="Verdana" w:hAnsi="Verdana"/>
          <w:b/>
        </w:rPr>
        <w:t>Hendikep-limit</w:t>
      </w:r>
      <w:r w:rsidR="00433AB0" w:rsidRPr="00392B27">
        <w:rPr>
          <w:rFonts w:ascii="Verdana" w:hAnsi="Verdana"/>
          <w:b/>
        </w:rPr>
        <w:t xml:space="preserve"> és </w:t>
      </w:r>
      <w:r w:rsidRPr="00392B27">
        <w:rPr>
          <w:rFonts w:ascii="Verdana" w:hAnsi="Verdana"/>
          <w:b/>
        </w:rPr>
        <w:t xml:space="preserve">korlátozás </w:t>
      </w:r>
    </w:p>
    <w:p w14:paraId="202CC0DA" w14:textId="2A3F3AD2" w:rsidR="00FD269B" w:rsidRPr="00392B27" w:rsidRDefault="00433AB0" w:rsidP="00341CC2">
      <w:pPr>
        <w:spacing w:after="0" w:line="276" w:lineRule="auto"/>
        <w:ind w:left="-5"/>
        <w:jc w:val="both"/>
        <w:rPr>
          <w:rFonts w:ascii="Verdana" w:hAnsi="Verdana"/>
        </w:rPr>
      </w:pPr>
      <w:r w:rsidRPr="00392B27">
        <w:rPr>
          <w:rFonts w:ascii="Verdana" w:hAnsi="Verdana"/>
        </w:rPr>
        <w:t>A nevezésnél a nevezési határidő időpontjában érvényes HCP Index a mérvadó. Ennél magasabb indexszel rendelkező játékos nem vehet részt a versenyen (kivéve a Szervező</w:t>
      </w:r>
      <w:r w:rsidR="00AB3A65">
        <w:rPr>
          <w:rFonts w:ascii="Verdana" w:hAnsi="Verdana"/>
        </w:rPr>
        <w:t>k</w:t>
      </w:r>
      <w:r w:rsidRPr="00392B27">
        <w:rPr>
          <w:rFonts w:ascii="Verdana" w:hAnsi="Verdana"/>
        </w:rPr>
        <w:t xml:space="preserve"> által kiadott, legfeljebb 6 darab szabadkártya tulajdonosait, akiknek HCP Index-e </w:t>
      </w:r>
      <w:r w:rsidR="00FF4EEC">
        <w:rPr>
          <w:rFonts w:ascii="Verdana" w:hAnsi="Verdana"/>
        </w:rPr>
        <w:t xml:space="preserve">úgy a női, mint </w:t>
      </w:r>
      <w:r w:rsidRPr="00392B27">
        <w:rPr>
          <w:rFonts w:ascii="Verdana" w:hAnsi="Verdana"/>
        </w:rPr>
        <w:t>a</w:t>
      </w:r>
      <w:r w:rsidR="00FF4EEC">
        <w:rPr>
          <w:rFonts w:ascii="Verdana" w:hAnsi="Verdana"/>
        </w:rPr>
        <w:t xml:space="preserve"> férfi játékosoknál nem haladhatja meg a 36.0 értéket.</w:t>
      </w:r>
    </w:p>
    <w:p w14:paraId="6C29E198" w14:textId="77777777" w:rsidR="00433AB0" w:rsidRPr="00392B27" w:rsidRDefault="00433AB0" w:rsidP="00341CC2">
      <w:pPr>
        <w:spacing w:after="0" w:line="276" w:lineRule="auto"/>
        <w:ind w:left="9"/>
        <w:jc w:val="both"/>
        <w:rPr>
          <w:rFonts w:ascii="Verdana" w:hAnsi="Verdana"/>
        </w:rPr>
      </w:pPr>
    </w:p>
    <w:p w14:paraId="1E9BCB2A" w14:textId="086A9F89" w:rsidR="00433AB0" w:rsidRPr="00392B27" w:rsidRDefault="00433AB0" w:rsidP="00341CC2">
      <w:pPr>
        <w:spacing w:after="0" w:line="276" w:lineRule="auto"/>
        <w:ind w:left="360"/>
        <w:jc w:val="both"/>
        <w:rPr>
          <w:rFonts w:ascii="Verdana" w:hAnsi="Verdana"/>
        </w:rPr>
      </w:pPr>
      <w:r w:rsidRPr="00392B27">
        <w:rPr>
          <w:rFonts w:ascii="Verdana" w:hAnsi="Verdana"/>
          <w:b/>
          <w:bCs/>
        </w:rPr>
        <w:lastRenderedPageBreak/>
        <w:t>Maximális HCP-index limitek:</w:t>
      </w:r>
    </w:p>
    <w:p w14:paraId="32E0DD16" w14:textId="36AF6D96" w:rsidR="00137C0A" w:rsidRPr="00137C0A" w:rsidRDefault="00137C0A" w:rsidP="00137C0A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Verdana" w:hAnsi="Verdana"/>
        </w:rPr>
      </w:pPr>
      <w:r w:rsidRPr="00137C0A">
        <w:rPr>
          <w:rFonts w:ascii="Verdana" w:hAnsi="Verdana"/>
          <w:b/>
          <w:bCs/>
        </w:rPr>
        <w:t>Férfi játékosok:</w:t>
      </w:r>
      <w:r w:rsidRPr="00137C0A">
        <w:rPr>
          <w:rFonts w:ascii="Verdana" w:hAnsi="Verdana"/>
        </w:rPr>
        <w:t xml:space="preserve"> 2</w:t>
      </w:r>
      <w:r w:rsidR="00AC5AEC">
        <w:rPr>
          <w:rFonts w:ascii="Verdana" w:hAnsi="Verdana"/>
        </w:rPr>
        <w:t>6</w:t>
      </w:r>
      <w:r w:rsidRPr="00137C0A">
        <w:rPr>
          <w:rFonts w:ascii="Verdana" w:hAnsi="Verdana"/>
        </w:rPr>
        <w:t>.0 HCP Index</w:t>
      </w:r>
    </w:p>
    <w:p w14:paraId="778E7532" w14:textId="79A2BE4F" w:rsidR="00137C0A" w:rsidRPr="00137C0A" w:rsidRDefault="00137C0A" w:rsidP="00137C0A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Verdana" w:hAnsi="Verdana"/>
        </w:rPr>
      </w:pPr>
      <w:r w:rsidRPr="00137C0A">
        <w:rPr>
          <w:rFonts w:ascii="Verdana" w:hAnsi="Verdana"/>
          <w:b/>
          <w:bCs/>
        </w:rPr>
        <w:t>Női játékosok:</w:t>
      </w:r>
      <w:r w:rsidRPr="00137C0A">
        <w:rPr>
          <w:rFonts w:ascii="Verdana" w:hAnsi="Verdana"/>
        </w:rPr>
        <w:t xml:space="preserve"> 3</w:t>
      </w:r>
      <w:r w:rsidR="00AC5AEC">
        <w:rPr>
          <w:rFonts w:ascii="Verdana" w:hAnsi="Verdana"/>
        </w:rPr>
        <w:t>2</w:t>
      </w:r>
      <w:r w:rsidRPr="00137C0A">
        <w:rPr>
          <w:rFonts w:ascii="Verdana" w:hAnsi="Verdana"/>
        </w:rPr>
        <w:t>.0 HCP Index</w:t>
      </w:r>
    </w:p>
    <w:p w14:paraId="6ECC7F06" w14:textId="51F0650E" w:rsidR="00FD269B" w:rsidRPr="00392B27" w:rsidRDefault="00FD269B" w:rsidP="00FC5479">
      <w:pPr>
        <w:spacing w:after="0" w:line="276" w:lineRule="auto"/>
        <w:jc w:val="both"/>
        <w:rPr>
          <w:rFonts w:ascii="Verdana" w:hAnsi="Verdana"/>
        </w:rPr>
      </w:pPr>
      <w:r w:rsidRPr="00392B27">
        <w:rPr>
          <w:rFonts w:ascii="Verdana" w:hAnsi="Verdana"/>
        </w:rPr>
        <w:t xml:space="preserve">   </w:t>
      </w:r>
    </w:p>
    <w:p w14:paraId="07847788" w14:textId="59AF0BD4" w:rsidR="00D73E3C" w:rsidRPr="00392B27" w:rsidRDefault="00D73E3C" w:rsidP="00341CC2">
      <w:pPr>
        <w:spacing w:after="0" w:line="276" w:lineRule="auto"/>
        <w:jc w:val="both"/>
        <w:rPr>
          <w:rFonts w:ascii="Verdana" w:hAnsi="Verdana"/>
          <w:bCs/>
        </w:rPr>
      </w:pPr>
      <w:r w:rsidRPr="00392B27">
        <w:rPr>
          <w:rFonts w:ascii="Verdana" w:hAnsi="Verdana"/>
          <w:b/>
          <w:bCs/>
        </w:rPr>
        <w:t>A ranglistapont-számítás módja</w:t>
      </w:r>
      <w:r w:rsidRPr="00392B27">
        <w:rPr>
          <w:rFonts w:ascii="Verdana" w:hAnsi="Verdana"/>
          <w:bCs/>
        </w:rPr>
        <w:t xml:space="preserve"> </w:t>
      </w:r>
    </w:p>
    <w:p w14:paraId="7FEA5499" w14:textId="77777777" w:rsidR="00D73E3C" w:rsidRPr="00392B27" w:rsidRDefault="00D73E3C" w:rsidP="00341CC2">
      <w:pPr>
        <w:numPr>
          <w:ilvl w:val="0"/>
          <w:numId w:val="8"/>
        </w:numPr>
        <w:spacing w:after="0" w:line="276" w:lineRule="auto"/>
        <w:jc w:val="both"/>
        <w:rPr>
          <w:rFonts w:ascii="Verdana" w:hAnsi="Verdana"/>
          <w:bCs/>
        </w:rPr>
      </w:pPr>
      <w:r w:rsidRPr="00392B27">
        <w:rPr>
          <w:rFonts w:ascii="Verdana" w:hAnsi="Verdana"/>
          <w:bCs/>
        </w:rPr>
        <w:t xml:space="preserve">A verseny az EGA és a WAGR (World Amateur Golf Ranking) naptárában is szerepel, így világranglistapontokat adó verseny.  </w:t>
      </w:r>
    </w:p>
    <w:p w14:paraId="3C5656E5" w14:textId="68E6DFD1" w:rsidR="005C6D8E" w:rsidRDefault="00D73E3C" w:rsidP="00341CC2">
      <w:pPr>
        <w:numPr>
          <w:ilvl w:val="0"/>
          <w:numId w:val="8"/>
        </w:numPr>
        <w:spacing w:after="0" w:line="276" w:lineRule="auto"/>
        <w:jc w:val="both"/>
        <w:rPr>
          <w:rFonts w:ascii="Verdana" w:hAnsi="Verdana"/>
          <w:bCs/>
        </w:rPr>
      </w:pPr>
      <w:r w:rsidRPr="00392B27">
        <w:rPr>
          <w:rFonts w:ascii="Verdana" w:hAnsi="Verdana"/>
          <w:bCs/>
        </w:rPr>
        <w:t xml:space="preserve">Hazai ranglistapontot azok a játékosok kaphatnak, akik megfelelnek a Magyar Golf Szövetség aktuális Ranglistakiírásának 1. pontjában </w:t>
      </w:r>
      <w:r w:rsidRPr="00AB3A65">
        <w:rPr>
          <w:rFonts w:ascii="Verdana" w:hAnsi="Verdana"/>
          <w:bCs/>
        </w:rPr>
        <w:t>meghatározott feltételeknek. A pontok kiosztása a hivatalos Ranglistapont-táblázat alapján történik.</w:t>
      </w:r>
    </w:p>
    <w:p w14:paraId="26E68C6E" w14:textId="77777777" w:rsidR="00AB3A65" w:rsidRPr="00AB3A65" w:rsidRDefault="00AB3A65" w:rsidP="00AB3A65">
      <w:pPr>
        <w:spacing w:after="0" w:line="276" w:lineRule="auto"/>
        <w:jc w:val="both"/>
        <w:rPr>
          <w:rFonts w:ascii="Verdana" w:hAnsi="Verdana"/>
          <w:bCs/>
        </w:rPr>
      </w:pPr>
    </w:p>
    <w:p w14:paraId="7005EA26" w14:textId="1492D167" w:rsidR="00D73E3C" w:rsidRPr="00392B27" w:rsidRDefault="00D73E3C" w:rsidP="00341CC2">
      <w:pPr>
        <w:spacing w:after="0" w:line="276" w:lineRule="auto"/>
        <w:ind w:left="-5"/>
        <w:jc w:val="both"/>
        <w:rPr>
          <w:rFonts w:ascii="Verdana" w:hAnsi="Verdana"/>
        </w:rPr>
      </w:pPr>
      <w:r w:rsidRPr="00392B27">
        <w:rPr>
          <w:rFonts w:ascii="Verdana" w:hAnsi="Verdana"/>
          <w:b/>
        </w:rPr>
        <w:t>A s</w:t>
      </w:r>
      <w:r w:rsidR="00FD269B" w:rsidRPr="00392B27">
        <w:rPr>
          <w:rFonts w:ascii="Verdana" w:hAnsi="Verdana"/>
          <w:b/>
        </w:rPr>
        <w:t>tartlista</w:t>
      </w:r>
      <w:r w:rsidRPr="00392B27">
        <w:rPr>
          <w:rFonts w:ascii="Verdana" w:hAnsi="Verdana"/>
          <w:b/>
        </w:rPr>
        <w:t xml:space="preserve"> közzététele</w:t>
      </w:r>
      <w:r w:rsidR="00FD269B" w:rsidRPr="00392B27">
        <w:rPr>
          <w:rFonts w:ascii="Verdana" w:hAnsi="Verdana"/>
          <w:b/>
        </w:rPr>
        <w:t xml:space="preserve"> </w:t>
      </w:r>
      <w:r w:rsidR="00FD269B" w:rsidRPr="00392B27">
        <w:rPr>
          <w:rFonts w:ascii="Verdana" w:hAnsi="Verdana"/>
        </w:rPr>
        <w:t xml:space="preserve"> </w:t>
      </w:r>
    </w:p>
    <w:p w14:paraId="01B11304" w14:textId="4642DB31" w:rsidR="00D73E3C" w:rsidRPr="00392B27" w:rsidRDefault="00D73E3C" w:rsidP="00341CC2">
      <w:pPr>
        <w:numPr>
          <w:ilvl w:val="0"/>
          <w:numId w:val="9"/>
        </w:numPr>
        <w:spacing w:after="0" w:line="276" w:lineRule="auto"/>
        <w:jc w:val="both"/>
        <w:rPr>
          <w:rFonts w:ascii="Verdana" w:hAnsi="Verdana"/>
        </w:rPr>
      </w:pPr>
      <w:r w:rsidRPr="00392B27">
        <w:rPr>
          <w:rFonts w:ascii="Verdana" w:hAnsi="Verdana"/>
        </w:rPr>
        <w:t xml:space="preserve">Az első versenykör startlistája 2026. </w:t>
      </w:r>
      <w:r w:rsidR="00137C0A">
        <w:rPr>
          <w:rFonts w:ascii="Verdana" w:hAnsi="Verdana"/>
        </w:rPr>
        <w:t>június</w:t>
      </w:r>
      <w:r w:rsidRPr="00392B27">
        <w:rPr>
          <w:rFonts w:ascii="Verdana" w:hAnsi="Verdana"/>
        </w:rPr>
        <w:t xml:space="preserve"> </w:t>
      </w:r>
      <w:r w:rsidR="00AD226B">
        <w:rPr>
          <w:rFonts w:ascii="Verdana" w:hAnsi="Verdana"/>
        </w:rPr>
        <w:t>11</w:t>
      </w:r>
      <w:r w:rsidRPr="00392B27">
        <w:rPr>
          <w:rFonts w:ascii="Verdana" w:hAnsi="Verdana"/>
        </w:rPr>
        <w:t>-</w:t>
      </w:r>
      <w:r w:rsidR="00AD226B">
        <w:rPr>
          <w:rFonts w:ascii="Verdana" w:hAnsi="Verdana"/>
        </w:rPr>
        <w:t>é</w:t>
      </w:r>
      <w:r w:rsidRPr="00392B27">
        <w:rPr>
          <w:rFonts w:ascii="Verdana" w:hAnsi="Verdana"/>
        </w:rPr>
        <w:t>n (csüt</w:t>
      </w:r>
      <w:r w:rsidR="00664341">
        <w:rPr>
          <w:rFonts w:ascii="Verdana" w:hAnsi="Verdana"/>
        </w:rPr>
        <w:t>ör</w:t>
      </w:r>
      <w:r w:rsidRPr="00392B27">
        <w:rPr>
          <w:rFonts w:ascii="Verdana" w:hAnsi="Verdana"/>
        </w:rPr>
        <w:t xml:space="preserve">tök) legkésőbb 12:00 órától tekinthető meg a GOLFiGO rendszerben.  </w:t>
      </w:r>
    </w:p>
    <w:p w14:paraId="01332E63" w14:textId="77777777" w:rsidR="00D73E3C" w:rsidRPr="00392B27" w:rsidRDefault="00D73E3C" w:rsidP="00341CC2">
      <w:pPr>
        <w:numPr>
          <w:ilvl w:val="0"/>
          <w:numId w:val="9"/>
        </w:numPr>
        <w:spacing w:after="0" w:line="276" w:lineRule="auto"/>
        <w:jc w:val="both"/>
        <w:rPr>
          <w:rFonts w:ascii="Verdana" w:hAnsi="Verdana"/>
        </w:rPr>
      </w:pPr>
      <w:r w:rsidRPr="00392B27">
        <w:rPr>
          <w:rFonts w:ascii="Verdana" w:hAnsi="Verdana"/>
        </w:rPr>
        <w:t xml:space="preserve">A további versenykörök startlistái az előző versenynap hivatalos befejezését követő egy órán belül válnak elérhetővé a GOLFiGO-ban. </w:t>
      </w:r>
    </w:p>
    <w:p w14:paraId="23874CB5" w14:textId="77777777" w:rsidR="00D73E3C" w:rsidRPr="00392B27" w:rsidRDefault="00D73E3C" w:rsidP="00341CC2">
      <w:pPr>
        <w:numPr>
          <w:ilvl w:val="0"/>
          <w:numId w:val="9"/>
        </w:numPr>
        <w:spacing w:after="0" w:line="276" w:lineRule="auto"/>
        <w:jc w:val="both"/>
        <w:rPr>
          <w:rFonts w:ascii="Verdana" w:hAnsi="Verdana"/>
        </w:rPr>
      </w:pPr>
      <w:r w:rsidRPr="00392B27">
        <w:rPr>
          <w:rFonts w:ascii="Verdana" w:hAnsi="Verdana"/>
        </w:rPr>
        <w:t>A második nap startlistája az első napi stroke eredmények alapján, növekvő sorrendben (legjobb eredménytől a leggyengébbig) készül, lehetőség szerint kategóriánként bontva.</w:t>
      </w:r>
    </w:p>
    <w:p w14:paraId="189683D5" w14:textId="2B65A742" w:rsidR="00D73E3C" w:rsidRPr="00392B27" w:rsidRDefault="00D73E3C" w:rsidP="00341CC2">
      <w:pPr>
        <w:numPr>
          <w:ilvl w:val="0"/>
          <w:numId w:val="9"/>
        </w:numPr>
        <w:spacing w:after="0" w:line="276" w:lineRule="auto"/>
        <w:jc w:val="both"/>
        <w:rPr>
          <w:rFonts w:ascii="Verdana" w:hAnsi="Verdana"/>
        </w:rPr>
      </w:pPr>
      <w:r w:rsidRPr="00392B27">
        <w:rPr>
          <w:rFonts w:ascii="Verdana" w:hAnsi="Verdana"/>
        </w:rPr>
        <w:t xml:space="preserve">A harmadik napon a korábbikörök összesített stroke eredményei alapján, csökkenő sorrendben (fordított sorrendben) indul a mezőny. Az utolsó csoportokat úgy kell összeállítani, hogy a kategóriák győzelemre esélyes játékosai induljanak utoljára. </w:t>
      </w:r>
    </w:p>
    <w:p w14:paraId="614C3F08" w14:textId="5900C6A5" w:rsidR="00D73E3C" w:rsidRPr="00392B27" w:rsidRDefault="00D73E3C" w:rsidP="00341CC2">
      <w:pPr>
        <w:numPr>
          <w:ilvl w:val="0"/>
          <w:numId w:val="9"/>
        </w:numPr>
        <w:spacing w:after="0" w:line="276" w:lineRule="auto"/>
        <w:jc w:val="both"/>
        <w:rPr>
          <w:rFonts w:ascii="Verdana" w:hAnsi="Verdana"/>
        </w:rPr>
      </w:pPr>
      <w:r w:rsidRPr="00392B27">
        <w:rPr>
          <w:rFonts w:ascii="Verdana" w:hAnsi="Verdana"/>
        </w:rPr>
        <w:t>A startlista összeállítása az MGSZ Versenyszabályzatának 1. számú melléklete (VSZM1) szerint történik</w:t>
      </w:r>
      <w:r w:rsidR="00AD226B">
        <w:rPr>
          <w:rFonts w:ascii="Verdana" w:hAnsi="Verdana"/>
        </w:rPr>
        <w:t>, melyet a szervezők kötelező érvényűen betartanak.</w:t>
      </w:r>
    </w:p>
    <w:p w14:paraId="511B407B" w14:textId="77777777" w:rsidR="00D73E3C" w:rsidRPr="00392B27" w:rsidRDefault="00D73E3C" w:rsidP="00341CC2">
      <w:pPr>
        <w:spacing w:after="0" w:line="276" w:lineRule="auto"/>
        <w:jc w:val="both"/>
        <w:rPr>
          <w:rFonts w:ascii="Verdana" w:hAnsi="Verdana"/>
        </w:rPr>
      </w:pPr>
    </w:p>
    <w:p w14:paraId="50AA6643" w14:textId="5F7829AB" w:rsidR="00FD269B" w:rsidRPr="00392B27" w:rsidRDefault="00FD269B" w:rsidP="00341CC2">
      <w:pPr>
        <w:spacing w:after="0" w:line="276" w:lineRule="auto"/>
        <w:ind w:left="9"/>
        <w:jc w:val="both"/>
        <w:rPr>
          <w:rFonts w:ascii="Verdana" w:hAnsi="Verdana"/>
        </w:rPr>
      </w:pPr>
      <w:r w:rsidRPr="00392B27">
        <w:rPr>
          <w:rFonts w:ascii="Verdana" w:hAnsi="Verdana"/>
          <w:b/>
        </w:rPr>
        <w:t xml:space="preserve">Elütők </w:t>
      </w:r>
      <w:r w:rsidRPr="00392B27">
        <w:rPr>
          <w:rFonts w:ascii="Verdana" w:hAnsi="Verdana"/>
        </w:rPr>
        <w:t xml:space="preserve"> </w:t>
      </w:r>
    </w:p>
    <w:p w14:paraId="3421F986" w14:textId="560305E6" w:rsidR="00FD269B" w:rsidRDefault="00AD226B" w:rsidP="00341CC2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Szenior f</w:t>
      </w:r>
      <w:r w:rsidR="00FD269B" w:rsidRPr="00392B27">
        <w:rPr>
          <w:rFonts w:ascii="Verdana" w:hAnsi="Verdana"/>
        </w:rPr>
        <w:t>érfiak</w:t>
      </w:r>
      <w:r>
        <w:rPr>
          <w:rFonts w:ascii="Verdana" w:hAnsi="Verdana"/>
        </w:rPr>
        <w:t xml:space="preserve"> (55+)</w:t>
      </w:r>
      <w:r w:rsidR="00FD269B" w:rsidRPr="00392B27">
        <w:rPr>
          <w:rFonts w:ascii="Verdana" w:hAnsi="Verdana"/>
        </w:rPr>
        <w:t xml:space="preserve">: </w:t>
      </w:r>
      <w:r w:rsidR="00137C0A">
        <w:rPr>
          <w:rFonts w:ascii="Verdana" w:hAnsi="Verdana"/>
        </w:rPr>
        <w:t>Standard elütő</w:t>
      </w:r>
      <w:r w:rsidR="00D73E3C" w:rsidRPr="00392B27">
        <w:rPr>
          <w:rFonts w:ascii="Verdana" w:hAnsi="Verdana"/>
        </w:rPr>
        <w:t xml:space="preserve"> </w:t>
      </w:r>
      <w:r w:rsidR="00FD269B" w:rsidRPr="00392B27">
        <w:rPr>
          <w:rFonts w:ascii="Verdana" w:hAnsi="Verdana"/>
        </w:rPr>
        <w:t>(sárga)</w:t>
      </w:r>
    </w:p>
    <w:p w14:paraId="00148659" w14:textId="5BDF7CD6" w:rsidR="00AD226B" w:rsidRPr="00392B27" w:rsidRDefault="00AD226B" w:rsidP="00341CC2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Szuper</w:t>
      </w:r>
      <w:r w:rsidR="00523AA8">
        <w:rPr>
          <w:rFonts w:ascii="Verdana" w:hAnsi="Verdana"/>
        </w:rPr>
        <w:t xml:space="preserve"> S</w:t>
      </w:r>
      <w:r>
        <w:rPr>
          <w:rFonts w:ascii="Verdana" w:hAnsi="Verdana"/>
        </w:rPr>
        <w:t>zenior és Masters férfiak (65+): Szenior elütő (kék)</w:t>
      </w:r>
    </w:p>
    <w:p w14:paraId="166E53B6" w14:textId="151BC95D" w:rsidR="00FD269B" w:rsidRPr="00392B27" w:rsidRDefault="00FD269B" w:rsidP="00341CC2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Verdana" w:hAnsi="Verdana"/>
        </w:rPr>
      </w:pPr>
      <w:r w:rsidRPr="00392B27">
        <w:rPr>
          <w:rFonts w:ascii="Verdana" w:hAnsi="Verdana"/>
        </w:rPr>
        <w:t>Nők</w:t>
      </w:r>
      <w:r w:rsidR="00AD226B">
        <w:rPr>
          <w:rFonts w:ascii="Verdana" w:hAnsi="Verdana"/>
        </w:rPr>
        <w:t xml:space="preserve"> (mindegyik életkori kategória esetén)</w:t>
      </w:r>
      <w:r w:rsidRPr="00392B27">
        <w:rPr>
          <w:rFonts w:ascii="Verdana" w:hAnsi="Verdana"/>
        </w:rPr>
        <w:t xml:space="preserve">: </w:t>
      </w:r>
      <w:r w:rsidR="00137C0A">
        <w:rPr>
          <w:rFonts w:ascii="Verdana" w:hAnsi="Verdana"/>
        </w:rPr>
        <w:t>Standard</w:t>
      </w:r>
      <w:r w:rsidRPr="00392B27">
        <w:rPr>
          <w:rFonts w:ascii="Verdana" w:hAnsi="Verdana"/>
        </w:rPr>
        <w:t xml:space="preserve"> </w:t>
      </w:r>
      <w:r w:rsidR="00D73E3C" w:rsidRPr="00392B27">
        <w:rPr>
          <w:rFonts w:ascii="Verdana" w:hAnsi="Verdana"/>
        </w:rPr>
        <w:t xml:space="preserve">elütő </w:t>
      </w:r>
      <w:r w:rsidRPr="00392B27">
        <w:rPr>
          <w:rFonts w:ascii="Verdana" w:hAnsi="Verdana"/>
        </w:rPr>
        <w:t>(</w:t>
      </w:r>
      <w:r w:rsidR="00137C0A">
        <w:rPr>
          <w:rFonts w:ascii="Verdana" w:hAnsi="Verdana"/>
        </w:rPr>
        <w:t>piros</w:t>
      </w:r>
      <w:r w:rsidRPr="00392B27">
        <w:rPr>
          <w:rFonts w:ascii="Verdana" w:hAnsi="Verdana"/>
        </w:rPr>
        <w:t xml:space="preserve">)  </w:t>
      </w:r>
    </w:p>
    <w:p w14:paraId="218E3247" w14:textId="77777777" w:rsidR="00FD269B" w:rsidRPr="00392B27" w:rsidRDefault="00FD269B" w:rsidP="00341CC2">
      <w:pPr>
        <w:spacing w:after="0" w:line="276" w:lineRule="auto"/>
        <w:ind w:left="14"/>
        <w:jc w:val="both"/>
        <w:rPr>
          <w:rFonts w:ascii="Verdana" w:hAnsi="Verdana"/>
        </w:rPr>
      </w:pPr>
      <w:r w:rsidRPr="00392B27">
        <w:rPr>
          <w:rFonts w:ascii="Verdana" w:hAnsi="Verdana"/>
        </w:rPr>
        <w:t xml:space="preserve">  </w:t>
      </w:r>
    </w:p>
    <w:p w14:paraId="672B9A5E" w14:textId="77777777" w:rsidR="00FD269B" w:rsidRPr="00392B27" w:rsidRDefault="00FD269B" w:rsidP="00341CC2">
      <w:pPr>
        <w:spacing w:after="0" w:line="276" w:lineRule="auto"/>
        <w:ind w:left="-5"/>
        <w:jc w:val="both"/>
        <w:rPr>
          <w:rFonts w:ascii="Verdana" w:hAnsi="Verdana"/>
        </w:rPr>
      </w:pPr>
      <w:r w:rsidRPr="00392B27">
        <w:rPr>
          <w:rFonts w:ascii="Verdana" w:hAnsi="Verdana"/>
          <w:b/>
        </w:rPr>
        <w:t xml:space="preserve">Holtverseny </w:t>
      </w:r>
      <w:r w:rsidRPr="00392B27">
        <w:rPr>
          <w:rFonts w:ascii="Verdana" w:hAnsi="Verdana"/>
        </w:rPr>
        <w:t xml:space="preserve"> </w:t>
      </w:r>
    </w:p>
    <w:p w14:paraId="63B43290" w14:textId="5357A44B" w:rsidR="00D73E3C" w:rsidRPr="00392B27" w:rsidRDefault="00D73E3C" w:rsidP="00341CC2">
      <w:pPr>
        <w:numPr>
          <w:ilvl w:val="0"/>
          <w:numId w:val="11"/>
        </w:numPr>
        <w:spacing w:after="0" w:line="276" w:lineRule="auto"/>
        <w:jc w:val="both"/>
        <w:rPr>
          <w:rFonts w:ascii="Verdana" w:hAnsi="Verdana"/>
        </w:rPr>
      </w:pPr>
      <w:r w:rsidRPr="00392B27">
        <w:rPr>
          <w:rFonts w:ascii="Verdana" w:hAnsi="Verdana"/>
          <w:b/>
          <w:bCs/>
        </w:rPr>
        <w:t xml:space="preserve">Első helyezés esetén: </w:t>
      </w:r>
      <w:r w:rsidRPr="00392B27">
        <w:rPr>
          <w:rFonts w:ascii="Verdana" w:hAnsi="Verdana"/>
        </w:rPr>
        <w:t>Amennyiben az utolsó versenykört követően a f</w:t>
      </w:r>
      <w:r w:rsidR="00392B27" w:rsidRPr="00392B27">
        <w:rPr>
          <w:rFonts w:ascii="Verdana" w:hAnsi="Verdana"/>
        </w:rPr>
        <w:t>érfi</w:t>
      </w:r>
      <w:r w:rsidRPr="00392B27">
        <w:rPr>
          <w:rFonts w:ascii="Verdana" w:hAnsi="Verdana"/>
        </w:rPr>
        <w:t xml:space="preserve"> vagy </w:t>
      </w:r>
      <w:r w:rsidR="00392B27" w:rsidRPr="00392B27">
        <w:rPr>
          <w:rFonts w:ascii="Verdana" w:hAnsi="Verdana"/>
        </w:rPr>
        <w:t>női</w:t>
      </w:r>
      <w:r w:rsidRPr="00392B27">
        <w:rPr>
          <w:rFonts w:ascii="Verdana" w:hAnsi="Verdana"/>
        </w:rPr>
        <w:t xml:space="preserve"> kategóriák első helyén holtverseny alakul ki, a győzelmet szétütés (Playoff) dönti el. A játék „hirtelen halál” formátumban zajlik a Versenybizottság által kijelölt szakaszokon, amíg a győztes személye egyértelművé nem válik.</w:t>
      </w:r>
    </w:p>
    <w:p w14:paraId="1304A50B" w14:textId="77777777" w:rsidR="00D73E3C" w:rsidRPr="00392B27" w:rsidRDefault="00D73E3C" w:rsidP="00341CC2">
      <w:pPr>
        <w:numPr>
          <w:ilvl w:val="0"/>
          <w:numId w:val="11"/>
        </w:numPr>
        <w:spacing w:after="0" w:line="276" w:lineRule="auto"/>
        <w:jc w:val="both"/>
        <w:rPr>
          <w:rFonts w:ascii="Verdana" w:hAnsi="Verdana"/>
        </w:rPr>
      </w:pPr>
      <w:r w:rsidRPr="00392B27">
        <w:rPr>
          <w:rFonts w:ascii="Verdana" w:hAnsi="Verdana"/>
          <w:b/>
          <w:bCs/>
        </w:rPr>
        <w:lastRenderedPageBreak/>
        <w:t xml:space="preserve">További helyezések esetén: </w:t>
      </w:r>
      <w:r w:rsidRPr="00392B27">
        <w:rPr>
          <w:rFonts w:ascii="Verdana" w:hAnsi="Verdana"/>
        </w:rPr>
        <w:t>Minden egyéb helyezésnél az utolsó 36, 18, 9, 6, 3, illetve az utolsó 1 szakasz jobb összesített eredménye határozza meg a sorrendet.</w:t>
      </w:r>
    </w:p>
    <w:p w14:paraId="00C4E91E" w14:textId="75CE6C09" w:rsidR="00D73E3C" w:rsidRPr="00392B27" w:rsidRDefault="00FD269B" w:rsidP="00341CC2">
      <w:pPr>
        <w:spacing w:after="0" w:line="276" w:lineRule="auto"/>
        <w:ind w:left="14"/>
        <w:jc w:val="both"/>
        <w:rPr>
          <w:rFonts w:ascii="Verdana" w:hAnsi="Verdana"/>
        </w:rPr>
      </w:pPr>
      <w:r w:rsidRPr="00392B27">
        <w:rPr>
          <w:rFonts w:ascii="Verdana" w:hAnsi="Verdana"/>
        </w:rPr>
        <w:t xml:space="preserve">  </w:t>
      </w:r>
    </w:p>
    <w:p w14:paraId="4B756FA5" w14:textId="2A25A202" w:rsidR="00FD269B" w:rsidRPr="00392B27" w:rsidRDefault="00FD269B" w:rsidP="00341CC2">
      <w:pPr>
        <w:spacing w:after="0" w:line="276" w:lineRule="auto"/>
        <w:ind w:left="9"/>
        <w:jc w:val="both"/>
        <w:rPr>
          <w:rFonts w:ascii="Verdana" w:hAnsi="Verdana"/>
        </w:rPr>
      </w:pPr>
      <w:r w:rsidRPr="00392B27">
        <w:rPr>
          <w:rFonts w:ascii="Verdana" w:hAnsi="Verdana"/>
          <w:b/>
        </w:rPr>
        <w:t xml:space="preserve">Díjazás </w:t>
      </w:r>
      <w:r w:rsidRPr="00392B27">
        <w:rPr>
          <w:rFonts w:ascii="Verdana" w:hAnsi="Verdana"/>
        </w:rPr>
        <w:t xml:space="preserve"> </w:t>
      </w:r>
    </w:p>
    <w:p w14:paraId="11442B9F" w14:textId="2D10C4DF" w:rsidR="00D73E3C" w:rsidRPr="00392B27" w:rsidRDefault="00D73E3C" w:rsidP="00341CC2">
      <w:pPr>
        <w:spacing w:after="0" w:line="276" w:lineRule="auto"/>
        <w:ind w:left="9"/>
        <w:jc w:val="both"/>
        <w:rPr>
          <w:rFonts w:ascii="Verdana" w:hAnsi="Verdana"/>
        </w:rPr>
      </w:pPr>
      <w:r w:rsidRPr="00392B27">
        <w:rPr>
          <w:rFonts w:ascii="Verdana" w:hAnsi="Verdana"/>
        </w:rPr>
        <w:t>A </w:t>
      </w:r>
      <w:r w:rsidR="002E765E">
        <w:rPr>
          <w:rFonts w:ascii="Verdana" w:hAnsi="Verdana"/>
        </w:rPr>
        <w:t>37</w:t>
      </w:r>
      <w:r w:rsidRPr="00392B27">
        <w:rPr>
          <w:rFonts w:ascii="Verdana" w:hAnsi="Verdana"/>
        </w:rPr>
        <w:t xml:space="preserve">. Master Good </w:t>
      </w:r>
      <w:r w:rsidR="002E765E">
        <w:rPr>
          <w:rFonts w:ascii="Verdana" w:hAnsi="Verdana"/>
        </w:rPr>
        <w:t xml:space="preserve">Szenior Országos </w:t>
      </w:r>
      <w:r w:rsidRPr="00392B27">
        <w:rPr>
          <w:rFonts w:ascii="Verdana" w:hAnsi="Verdana"/>
        </w:rPr>
        <w:t xml:space="preserve">Magyar </w:t>
      </w:r>
      <w:r w:rsidR="002E765E">
        <w:rPr>
          <w:rFonts w:ascii="Verdana" w:hAnsi="Verdana"/>
        </w:rPr>
        <w:t>Baj</w:t>
      </w:r>
      <w:r w:rsidRPr="00392B27">
        <w:rPr>
          <w:rFonts w:ascii="Verdana" w:hAnsi="Verdana"/>
        </w:rPr>
        <w:t>nokságon a Szervező</w:t>
      </w:r>
      <w:r w:rsidR="00AB3A65">
        <w:rPr>
          <w:rFonts w:ascii="Verdana" w:hAnsi="Verdana"/>
        </w:rPr>
        <w:t>k</w:t>
      </w:r>
      <w:r w:rsidRPr="00392B27">
        <w:rPr>
          <w:rFonts w:ascii="Verdana" w:hAnsi="Verdana"/>
        </w:rPr>
        <w:t xml:space="preserve"> az alábbi kategóriákban hirdet</w:t>
      </w:r>
      <w:r w:rsidR="002E765E">
        <w:rPr>
          <w:rFonts w:ascii="Verdana" w:hAnsi="Verdana"/>
        </w:rPr>
        <w:t>nek</w:t>
      </w:r>
      <w:r w:rsidRPr="00392B27">
        <w:rPr>
          <w:rFonts w:ascii="Verdana" w:hAnsi="Verdana"/>
        </w:rPr>
        <w:t xml:space="preserve"> eredményt és ad</w:t>
      </w:r>
      <w:r w:rsidR="002E765E">
        <w:rPr>
          <w:rFonts w:ascii="Verdana" w:hAnsi="Verdana"/>
        </w:rPr>
        <w:t>nak</w:t>
      </w:r>
      <w:r w:rsidRPr="00392B27">
        <w:rPr>
          <w:rFonts w:ascii="Verdana" w:hAnsi="Verdana"/>
        </w:rPr>
        <w:t xml:space="preserve"> át díjakat:</w:t>
      </w:r>
    </w:p>
    <w:p w14:paraId="48B76FDA" w14:textId="51FD3C33" w:rsidR="00137C0A" w:rsidRDefault="00137C0A" w:rsidP="002E765E">
      <w:pPr>
        <w:spacing w:after="0" w:line="276" w:lineRule="auto"/>
        <w:jc w:val="both"/>
        <w:rPr>
          <w:rFonts w:ascii="Verdana" w:hAnsi="Verdana"/>
        </w:rPr>
      </w:pPr>
    </w:p>
    <w:p w14:paraId="5A97628E" w14:textId="04874723" w:rsidR="00D30E6F" w:rsidRPr="00D30E6F" w:rsidRDefault="002E765E" w:rsidP="00137C0A">
      <w:pPr>
        <w:spacing w:after="0" w:line="276" w:lineRule="auto"/>
        <w:ind w:left="101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Díjazás m</w:t>
      </w:r>
      <w:r w:rsidR="00D30E6F" w:rsidRPr="00D30E6F">
        <w:rPr>
          <w:rFonts w:ascii="Verdana" w:hAnsi="Verdana"/>
          <w:b/>
          <w:bCs/>
        </w:rPr>
        <w:t xml:space="preserve">agyar </w:t>
      </w:r>
      <w:r w:rsidR="00AD226B">
        <w:rPr>
          <w:rFonts w:ascii="Verdana" w:hAnsi="Verdana"/>
          <w:b/>
          <w:bCs/>
        </w:rPr>
        <w:t>állampolgárok részére</w:t>
      </w:r>
      <w:r w:rsidR="00D30E6F" w:rsidRPr="00D30E6F">
        <w:rPr>
          <w:rFonts w:ascii="Verdana" w:hAnsi="Verdana"/>
          <w:b/>
          <w:bCs/>
        </w:rPr>
        <w:t>:</w:t>
      </w:r>
    </w:p>
    <w:p w14:paraId="404AE8AB" w14:textId="09CAB655" w:rsidR="00137C0A" w:rsidRPr="00733828" w:rsidRDefault="00137C0A" w:rsidP="00137C0A">
      <w:pPr>
        <w:spacing w:after="0" w:line="276" w:lineRule="auto"/>
        <w:ind w:left="708"/>
        <w:jc w:val="both"/>
        <w:rPr>
          <w:rFonts w:ascii="Verdana" w:hAnsi="Verdana"/>
        </w:rPr>
      </w:pPr>
      <w:r w:rsidRPr="00733828">
        <w:rPr>
          <w:rFonts w:ascii="Verdana" w:hAnsi="Verdana"/>
          <w:b/>
          <w:bCs/>
        </w:rPr>
        <w:t>Bruttó</w:t>
      </w:r>
      <w:r>
        <w:rPr>
          <w:rFonts w:ascii="Verdana" w:hAnsi="Verdana"/>
          <w:b/>
          <w:bCs/>
        </w:rPr>
        <w:t xml:space="preserve"> </w:t>
      </w:r>
      <w:r w:rsidR="00AC5AEC">
        <w:rPr>
          <w:rFonts w:ascii="Verdana" w:hAnsi="Verdana"/>
          <w:b/>
          <w:bCs/>
        </w:rPr>
        <w:t xml:space="preserve">Szenior </w:t>
      </w:r>
      <w:r>
        <w:rPr>
          <w:rFonts w:ascii="Verdana" w:hAnsi="Verdana"/>
          <w:b/>
          <w:bCs/>
        </w:rPr>
        <w:t>Férfi</w:t>
      </w:r>
      <w:r w:rsidR="00AC5AEC">
        <w:rPr>
          <w:rFonts w:ascii="Verdana" w:hAnsi="Verdana"/>
          <w:b/>
          <w:bCs/>
        </w:rPr>
        <w:t xml:space="preserve"> (55+)</w:t>
      </w:r>
      <w:r w:rsidRPr="00733828">
        <w:rPr>
          <w:rFonts w:ascii="Verdana" w:hAnsi="Verdana"/>
        </w:rPr>
        <w:t xml:space="preserve">: </w:t>
      </w:r>
      <w:r>
        <w:rPr>
          <w:rFonts w:ascii="Verdana" w:hAnsi="Verdana"/>
        </w:rPr>
        <w:t>Bajnok</w:t>
      </w:r>
      <w:r w:rsidRPr="00733828">
        <w:rPr>
          <w:rFonts w:ascii="Verdana" w:hAnsi="Verdana"/>
        </w:rPr>
        <w:t>, II., III. helyezett</w:t>
      </w:r>
    </w:p>
    <w:p w14:paraId="14CCC63C" w14:textId="565D63F9" w:rsidR="00137C0A" w:rsidRDefault="00137C0A" w:rsidP="00137C0A">
      <w:pPr>
        <w:spacing w:after="0" w:line="276" w:lineRule="auto"/>
        <w:ind w:left="708"/>
        <w:jc w:val="both"/>
        <w:rPr>
          <w:rFonts w:ascii="Verdana" w:hAnsi="Verdana"/>
        </w:rPr>
      </w:pPr>
      <w:r w:rsidRPr="00733828">
        <w:rPr>
          <w:rFonts w:ascii="Verdana" w:hAnsi="Verdana"/>
          <w:b/>
          <w:bCs/>
        </w:rPr>
        <w:t>Bruttó</w:t>
      </w:r>
      <w:r>
        <w:rPr>
          <w:rFonts w:ascii="Verdana" w:hAnsi="Verdana"/>
          <w:b/>
          <w:bCs/>
        </w:rPr>
        <w:t xml:space="preserve"> </w:t>
      </w:r>
      <w:r w:rsidR="00AC5AEC">
        <w:rPr>
          <w:rFonts w:ascii="Verdana" w:hAnsi="Verdana"/>
          <w:b/>
          <w:bCs/>
        </w:rPr>
        <w:t>Szupe</w:t>
      </w:r>
      <w:r w:rsidR="00523AA8">
        <w:rPr>
          <w:rFonts w:ascii="Verdana" w:hAnsi="Verdana"/>
          <w:b/>
          <w:bCs/>
        </w:rPr>
        <w:t>r S</w:t>
      </w:r>
      <w:r w:rsidR="00AC5AEC">
        <w:rPr>
          <w:rFonts w:ascii="Verdana" w:hAnsi="Verdana"/>
          <w:b/>
          <w:bCs/>
        </w:rPr>
        <w:t>zenior Férfi (65+)</w:t>
      </w:r>
      <w:r w:rsidRPr="00733828">
        <w:rPr>
          <w:rFonts w:ascii="Verdana" w:hAnsi="Verdana"/>
        </w:rPr>
        <w:t xml:space="preserve">: </w:t>
      </w:r>
      <w:r>
        <w:rPr>
          <w:rFonts w:ascii="Verdana" w:hAnsi="Verdana"/>
        </w:rPr>
        <w:t>Bajnok</w:t>
      </w:r>
      <w:r w:rsidRPr="00733828">
        <w:rPr>
          <w:rFonts w:ascii="Verdana" w:hAnsi="Verdana"/>
        </w:rPr>
        <w:t>, II., III. helyezett</w:t>
      </w:r>
    </w:p>
    <w:p w14:paraId="5F78C875" w14:textId="445C223F" w:rsidR="00AC5AEC" w:rsidRDefault="00AC5AEC" w:rsidP="00137C0A">
      <w:pPr>
        <w:spacing w:after="0" w:line="276" w:lineRule="auto"/>
        <w:ind w:left="708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Bruttó Masters Férfi (75+)</w:t>
      </w:r>
      <w:r w:rsidRPr="00AC5AEC">
        <w:rPr>
          <w:rFonts w:ascii="Verdana" w:hAnsi="Verdana"/>
        </w:rPr>
        <w:t>:</w:t>
      </w:r>
      <w:r>
        <w:rPr>
          <w:rFonts w:ascii="Verdana" w:hAnsi="Verdana"/>
        </w:rPr>
        <w:t xml:space="preserve"> Bajnok</w:t>
      </w:r>
      <w:r w:rsidRPr="00733828">
        <w:rPr>
          <w:rFonts w:ascii="Verdana" w:hAnsi="Verdana"/>
        </w:rPr>
        <w:t>, II., III. helyezett</w:t>
      </w:r>
    </w:p>
    <w:p w14:paraId="515143F8" w14:textId="5479DF14" w:rsidR="00AC5AEC" w:rsidRPr="00733828" w:rsidRDefault="00AC5AEC" w:rsidP="00AC5AEC">
      <w:pPr>
        <w:spacing w:after="0" w:line="276" w:lineRule="auto"/>
        <w:ind w:left="708"/>
        <w:jc w:val="both"/>
        <w:rPr>
          <w:rFonts w:ascii="Verdana" w:hAnsi="Verdana"/>
        </w:rPr>
      </w:pPr>
      <w:r w:rsidRPr="00733828">
        <w:rPr>
          <w:rFonts w:ascii="Verdana" w:hAnsi="Verdana"/>
          <w:b/>
          <w:bCs/>
        </w:rPr>
        <w:t>Bruttó</w:t>
      </w:r>
      <w:r>
        <w:rPr>
          <w:rFonts w:ascii="Verdana" w:hAnsi="Verdana"/>
          <w:b/>
          <w:bCs/>
        </w:rPr>
        <w:t xml:space="preserve"> Szenior Női (55+)</w:t>
      </w:r>
      <w:r w:rsidRPr="00733828">
        <w:rPr>
          <w:rFonts w:ascii="Verdana" w:hAnsi="Verdana"/>
        </w:rPr>
        <w:t xml:space="preserve">: </w:t>
      </w:r>
      <w:r>
        <w:rPr>
          <w:rFonts w:ascii="Verdana" w:hAnsi="Verdana"/>
        </w:rPr>
        <w:t>Bajnok</w:t>
      </w:r>
      <w:r w:rsidRPr="00733828">
        <w:rPr>
          <w:rFonts w:ascii="Verdana" w:hAnsi="Verdana"/>
        </w:rPr>
        <w:t>, II., III. helyezett</w:t>
      </w:r>
    </w:p>
    <w:p w14:paraId="35A967E5" w14:textId="68BD6CF7" w:rsidR="00AC5AEC" w:rsidRDefault="00AC5AEC" w:rsidP="00AC5AEC">
      <w:pPr>
        <w:spacing w:after="0" w:line="276" w:lineRule="auto"/>
        <w:ind w:left="708"/>
        <w:jc w:val="both"/>
        <w:rPr>
          <w:rFonts w:ascii="Verdana" w:hAnsi="Verdana"/>
        </w:rPr>
      </w:pPr>
      <w:r w:rsidRPr="00733828">
        <w:rPr>
          <w:rFonts w:ascii="Verdana" w:hAnsi="Verdana"/>
          <w:b/>
          <w:bCs/>
        </w:rPr>
        <w:t>Bruttó</w:t>
      </w:r>
      <w:r>
        <w:rPr>
          <w:rFonts w:ascii="Verdana" w:hAnsi="Verdana"/>
          <w:b/>
          <w:bCs/>
        </w:rPr>
        <w:t xml:space="preserve"> Szuper</w:t>
      </w:r>
      <w:r w:rsidR="00523AA8">
        <w:rPr>
          <w:rFonts w:ascii="Verdana" w:hAnsi="Verdana"/>
          <w:b/>
          <w:bCs/>
        </w:rPr>
        <w:t xml:space="preserve"> S</w:t>
      </w:r>
      <w:r>
        <w:rPr>
          <w:rFonts w:ascii="Verdana" w:hAnsi="Verdana"/>
          <w:b/>
          <w:bCs/>
        </w:rPr>
        <w:t>zenior Női (65+)</w:t>
      </w:r>
      <w:r w:rsidRPr="00733828">
        <w:rPr>
          <w:rFonts w:ascii="Verdana" w:hAnsi="Verdana"/>
        </w:rPr>
        <w:t xml:space="preserve">: </w:t>
      </w:r>
      <w:r>
        <w:rPr>
          <w:rFonts w:ascii="Verdana" w:hAnsi="Verdana"/>
        </w:rPr>
        <w:t>Bajnok</w:t>
      </w:r>
      <w:r w:rsidRPr="00733828">
        <w:rPr>
          <w:rFonts w:ascii="Verdana" w:hAnsi="Verdana"/>
        </w:rPr>
        <w:t>, II., III. helyezett</w:t>
      </w:r>
    </w:p>
    <w:p w14:paraId="3F039E20" w14:textId="63E07282" w:rsidR="00AC5AEC" w:rsidRDefault="00AC5AEC" w:rsidP="00AC5AEC">
      <w:pPr>
        <w:spacing w:after="0" w:line="276" w:lineRule="auto"/>
        <w:ind w:left="708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Bruttó Masters Női (75+)</w:t>
      </w:r>
      <w:r w:rsidRPr="00AC5AEC">
        <w:rPr>
          <w:rFonts w:ascii="Verdana" w:hAnsi="Verdana"/>
        </w:rPr>
        <w:t>:</w:t>
      </w:r>
      <w:r>
        <w:rPr>
          <w:rFonts w:ascii="Verdana" w:hAnsi="Verdana"/>
        </w:rPr>
        <w:t xml:space="preserve"> Bajnok</w:t>
      </w:r>
      <w:r w:rsidRPr="00733828">
        <w:rPr>
          <w:rFonts w:ascii="Verdana" w:hAnsi="Verdana"/>
        </w:rPr>
        <w:t>, II., III. helyezett</w:t>
      </w:r>
    </w:p>
    <w:p w14:paraId="6291826C" w14:textId="77777777" w:rsidR="00AC5AEC" w:rsidRPr="00FD1436" w:rsidRDefault="00AC5AEC" w:rsidP="00AC5AEC">
      <w:pPr>
        <w:spacing w:after="0" w:line="276" w:lineRule="auto"/>
        <w:ind w:left="708"/>
        <w:jc w:val="both"/>
        <w:rPr>
          <w:rFonts w:ascii="Verdana" w:hAnsi="Verdana"/>
        </w:rPr>
      </w:pPr>
    </w:p>
    <w:p w14:paraId="47BC5682" w14:textId="42746123" w:rsidR="00AC5AEC" w:rsidRPr="00733828" w:rsidRDefault="00AC5AEC" w:rsidP="00AC5AEC">
      <w:pPr>
        <w:spacing w:after="0" w:line="276" w:lineRule="auto"/>
        <w:ind w:left="708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Nettó Szenior Férfi (55+)</w:t>
      </w:r>
      <w:r w:rsidRPr="00733828">
        <w:rPr>
          <w:rFonts w:ascii="Verdana" w:hAnsi="Verdana"/>
        </w:rPr>
        <w:t xml:space="preserve">: </w:t>
      </w:r>
      <w:r>
        <w:rPr>
          <w:rFonts w:ascii="Verdana" w:hAnsi="Verdana"/>
        </w:rPr>
        <w:t>Bajnok</w:t>
      </w:r>
      <w:r w:rsidRPr="00733828">
        <w:rPr>
          <w:rFonts w:ascii="Verdana" w:hAnsi="Verdana"/>
        </w:rPr>
        <w:t>, II., III. helyezett</w:t>
      </w:r>
    </w:p>
    <w:p w14:paraId="1F4F923E" w14:textId="275D29DA" w:rsidR="00AC5AEC" w:rsidRDefault="00AC5AEC" w:rsidP="00AC5AEC">
      <w:pPr>
        <w:spacing w:after="0" w:line="276" w:lineRule="auto"/>
        <w:ind w:left="708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Nettó Szuper</w:t>
      </w:r>
      <w:r w:rsidR="00523AA8">
        <w:rPr>
          <w:rFonts w:ascii="Verdana" w:hAnsi="Verdana"/>
          <w:b/>
          <w:bCs/>
        </w:rPr>
        <w:t xml:space="preserve"> S</w:t>
      </w:r>
      <w:r>
        <w:rPr>
          <w:rFonts w:ascii="Verdana" w:hAnsi="Verdana"/>
          <w:b/>
          <w:bCs/>
        </w:rPr>
        <w:t>zenior Férfi (65+)</w:t>
      </w:r>
      <w:r w:rsidRPr="00733828">
        <w:rPr>
          <w:rFonts w:ascii="Verdana" w:hAnsi="Verdana"/>
        </w:rPr>
        <w:t xml:space="preserve">: </w:t>
      </w:r>
      <w:r>
        <w:rPr>
          <w:rFonts w:ascii="Verdana" w:hAnsi="Verdana"/>
        </w:rPr>
        <w:t>Bajnok</w:t>
      </w:r>
      <w:r w:rsidRPr="00733828">
        <w:rPr>
          <w:rFonts w:ascii="Verdana" w:hAnsi="Verdana"/>
        </w:rPr>
        <w:t>, II., III. helyezett</w:t>
      </w:r>
    </w:p>
    <w:p w14:paraId="4AAA2645" w14:textId="2D50CEF1" w:rsidR="00AC5AEC" w:rsidRDefault="00AC5AEC" w:rsidP="00AC5AEC">
      <w:pPr>
        <w:spacing w:after="0" w:line="276" w:lineRule="auto"/>
        <w:ind w:left="708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Nettó Masters Férfi (75+)</w:t>
      </w:r>
      <w:r w:rsidRPr="00AC5AEC">
        <w:rPr>
          <w:rFonts w:ascii="Verdana" w:hAnsi="Verdana"/>
        </w:rPr>
        <w:t>:</w:t>
      </w:r>
      <w:r>
        <w:rPr>
          <w:rFonts w:ascii="Verdana" w:hAnsi="Verdana"/>
        </w:rPr>
        <w:t xml:space="preserve"> Bajnok</w:t>
      </w:r>
      <w:r w:rsidRPr="00733828">
        <w:rPr>
          <w:rFonts w:ascii="Verdana" w:hAnsi="Verdana"/>
        </w:rPr>
        <w:t>, II., III. helyezett</w:t>
      </w:r>
    </w:p>
    <w:p w14:paraId="7C8B056C" w14:textId="59A9BD00" w:rsidR="00AC5AEC" w:rsidRPr="00733828" w:rsidRDefault="00AC5AEC" w:rsidP="00AC5AEC">
      <w:pPr>
        <w:spacing w:after="0" w:line="276" w:lineRule="auto"/>
        <w:ind w:left="708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Nettó Szenior Női (55+)</w:t>
      </w:r>
      <w:r w:rsidRPr="00733828">
        <w:rPr>
          <w:rFonts w:ascii="Verdana" w:hAnsi="Verdana"/>
        </w:rPr>
        <w:t xml:space="preserve">: </w:t>
      </w:r>
      <w:r>
        <w:rPr>
          <w:rFonts w:ascii="Verdana" w:hAnsi="Verdana"/>
        </w:rPr>
        <w:t>Bajnok</w:t>
      </w:r>
      <w:r w:rsidRPr="00733828">
        <w:rPr>
          <w:rFonts w:ascii="Verdana" w:hAnsi="Verdana"/>
        </w:rPr>
        <w:t>, II., III. helyezett</w:t>
      </w:r>
    </w:p>
    <w:p w14:paraId="7C5BF0B3" w14:textId="7EE23294" w:rsidR="00AC5AEC" w:rsidRDefault="00AC5AEC" w:rsidP="00AC5AEC">
      <w:pPr>
        <w:spacing w:after="0" w:line="276" w:lineRule="auto"/>
        <w:ind w:left="708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Nettó Szuper</w:t>
      </w:r>
      <w:r w:rsidR="00523AA8">
        <w:rPr>
          <w:rFonts w:ascii="Verdana" w:hAnsi="Verdana"/>
          <w:b/>
          <w:bCs/>
        </w:rPr>
        <w:t xml:space="preserve"> S</w:t>
      </w:r>
      <w:r>
        <w:rPr>
          <w:rFonts w:ascii="Verdana" w:hAnsi="Verdana"/>
          <w:b/>
          <w:bCs/>
        </w:rPr>
        <w:t>zenior Női (65+)</w:t>
      </w:r>
      <w:r w:rsidRPr="00733828">
        <w:rPr>
          <w:rFonts w:ascii="Verdana" w:hAnsi="Verdana"/>
        </w:rPr>
        <w:t xml:space="preserve">: </w:t>
      </w:r>
      <w:r>
        <w:rPr>
          <w:rFonts w:ascii="Verdana" w:hAnsi="Verdana"/>
        </w:rPr>
        <w:t>Bajnok</w:t>
      </w:r>
      <w:r w:rsidRPr="00733828">
        <w:rPr>
          <w:rFonts w:ascii="Verdana" w:hAnsi="Verdana"/>
        </w:rPr>
        <w:t>, II., III. helyezett</w:t>
      </w:r>
    </w:p>
    <w:p w14:paraId="6E2DF597" w14:textId="2463A6CB" w:rsidR="00AC5AEC" w:rsidRDefault="00AC5AEC" w:rsidP="00AC5AEC">
      <w:pPr>
        <w:spacing w:after="0" w:line="276" w:lineRule="auto"/>
        <w:ind w:left="708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Nettó Masters Női (75+)</w:t>
      </w:r>
      <w:r w:rsidRPr="00AC5AEC">
        <w:rPr>
          <w:rFonts w:ascii="Verdana" w:hAnsi="Verdana"/>
        </w:rPr>
        <w:t>:</w:t>
      </w:r>
      <w:r>
        <w:rPr>
          <w:rFonts w:ascii="Verdana" w:hAnsi="Verdana"/>
        </w:rPr>
        <w:t xml:space="preserve"> Bajnok</w:t>
      </w:r>
      <w:r w:rsidRPr="00733828">
        <w:rPr>
          <w:rFonts w:ascii="Verdana" w:hAnsi="Verdana"/>
        </w:rPr>
        <w:t>, II., III. helyezett</w:t>
      </w:r>
    </w:p>
    <w:p w14:paraId="72A8B675" w14:textId="77777777" w:rsidR="00AC5AEC" w:rsidRDefault="00AC5AEC" w:rsidP="00AC5AEC">
      <w:pPr>
        <w:spacing w:after="0" w:line="276" w:lineRule="auto"/>
        <w:ind w:left="708"/>
        <w:jc w:val="both"/>
        <w:rPr>
          <w:rFonts w:ascii="Verdana" w:hAnsi="Verdana"/>
        </w:rPr>
      </w:pPr>
    </w:p>
    <w:p w14:paraId="16FC559B" w14:textId="13693F8F" w:rsidR="00AC5AEC" w:rsidRDefault="00AC5AEC" w:rsidP="00AC5AEC">
      <w:pPr>
        <w:spacing w:after="0" w:line="276" w:lineRule="auto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Különdíj </w:t>
      </w:r>
      <w:r>
        <w:rPr>
          <w:rFonts w:ascii="Verdana" w:hAnsi="Verdana"/>
        </w:rPr>
        <w:t>(állampolgárságtól független)</w:t>
      </w:r>
      <w:r w:rsidRPr="00AC5AEC">
        <w:rPr>
          <w:rFonts w:ascii="Verdana" w:hAnsi="Verdana"/>
        </w:rPr>
        <w:t>:</w:t>
      </w:r>
    </w:p>
    <w:p w14:paraId="6E56C050" w14:textId="45391F41" w:rsidR="00AC5AEC" w:rsidRPr="00FD1436" w:rsidRDefault="00AC5AEC" w:rsidP="00AC5AEC">
      <w:pPr>
        <w:spacing w:after="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Összevont Bruttó I. Hely </w:t>
      </w:r>
    </w:p>
    <w:p w14:paraId="354C75D5" w14:textId="77777777" w:rsidR="00AC5AEC" w:rsidRPr="00FD1436" w:rsidRDefault="00AC5AEC" w:rsidP="00137C0A">
      <w:pPr>
        <w:spacing w:after="0" w:line="276" w:lineRule="auto"/>
        <w:ind w:left="708"/>
        <w:jc w:val="both"/>
        <w:rPr>
          <w:rFonts w:ascii="Verdana" w:hAnsi="Verdana"/>
        </w:rPr>
      </w:pPr>
    </w:p>
    <w:p w14:paraId="1C9DC22A" w14:textId="77777777" w:rsidR="00AC5AEC" w:rsidRPr="00860112" w:rsidRDefault="00AC5AEC" w:rsidP="00AC5AEC">
      <w:pPr>
        <w:spacing w:after="0" w:line="276" w:lineRule="auto"/>
        <w:jc w:val="both"/>
        <w:rPr>
          <w:rFonts w:ascii="Verdana" w:hAnsi="Verdana"/>
        </w:rPr>
      </w:pPr>
      <w:r w:rsidRPr="00860112">
        <w:rPr>
          <w:rFonts w:ascii="Verdana" w:hAnsi="Verdana"/>
          <w:b/>
          <w:bCs/>
        </w:rPr>
        <w:t>Díjazási szabályok</w:t>
      </w:r>
    </w:p>
    <w:p w14:paraId="6B2E97FA" w14:textId="77777777" w:rsidR="00AC5AEC" w:rsidRDefault="00AC5AEC" w:rsidP="00AC5AEC">
      <w:pPr>
        <w:numPr>
          <w:ilvl w:val="0"/>
          <w:numId w:val="17"/>
        </w:numPr>
        <w:spacing w:after="0" w:line="276" w:lineRule="auto"/>
        <w:jc w:val="both"/>
        <w:rPr>
          <w:rFonts w:ascii="Verdana" w:hAnsi="Verdana"/>
        </w:rPr>
      </w:pPr>
      <w:r w:rsidRPr="00147C50">
        <w:rPr>
          <w:rFonts w:ascii="Verdana" w:hAnsi="Verdana"/>
        </w:rPr>
        <w:t>A kettős díjazás nem megengedett: egy játékos csak egy díjat kaphat, a bruttó eredmény élvez elsőbbséget.</w:t>
      </w:r>
    </w:p>
    <w:p w14:paraId="13EFB7C1" w14:textId="6F0A1DBA" w:rsidR="007260AB" w:rsidRDefault="007260AB" w:rsidP="00AC5AEC">
      <w:pPr>
        <w:numPr>
          <w:ilvl w:val="0"/>
          <w:numId w:val="17"/>
        </w:numPr>
        <w:spacing w:after="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Amennyiben valamelyik kategóriában 3 vagy kevesebb induló van, úgy a Bruttó díjak az első két nap eredménye alapján </w:t>
      </w:r>
      <w:r w:rsidR="00523AA8">
        <w:rPr>
          <w:rFonts w:ascii="Verdana" w:hAnsi="Verdana"/>
        </w:rPr>
        <w:t xml:space="preserve">kerülnek </w:t>
      </w:r>
      <w:r w:rsidR="004329BD">
        <w:rPr>
          <w:rFonts w:ascii="Verdana" w:hAnsi="Verdana"/>
        </w:rPr>
        <w:t>meghatároz</w:t>
      </w:r>
      <w:r w:rsidR="00523AA8">
        <w:rPr>
          <w:rFonts w:ascii="Verdana" w:hAnsi="Verdana"/>
        </w:rPr>
        <w:t>ásra</w:t>
      </w:r>
      <w:r>
        <w:rPr>
          <w:rFonts w:ascii="Verdana" w:hAnsi="Verdana"/>
        </w:rPr>
        <w:t>.</w:t>
      </w:r>
    </w:p>
    <w:p w14:paraId="7978C837" w14:textId="77777777" w:rsidR="00523AA8" w:rsidRDefault="007260AB" w:rsidP="00AC5AEC">
      <w:pPr>
        <w:numPr>
          <w:ilvl w:val="0"/>
          <w:numId w:val="17"/>
        </w:numPr>
        <w:spacing w:after="0" w:line="276" w:lineRule="auto"/>
        <w:jc w:val="both"/>
        <w:rPr>
          <w:rFonts w:ascii="Verdana" w:hAnsi="Verdana"/>
        </w:rPr>
      </w:pPr>
      <w:r w:rsidRPr="00523AA8">
        <w:rPr>
          <w:rFonts w:ascii="Verdana" w:hAnsi="Verdana"/>
        </w:rPr>
        <w:t xml:space="preserve">Minden Nettó díj is </w:t>
      </w:r>
      <w:r w:rsidR="00523AA8" w:rsidRPr="00523AA8">
        <w:rPr>
          <w:rFonts w:ascii="Verdana" w:hAnsi="Verdana"/>
        </w:rPr>
        <w:t>az első két nap eredménye alapján kerülnek meghatározásra.</w:t>
      </w:r>
    </w:p>
    <w:p w14:paraId="75894009" w14:textId="62DDFE7C" w:rsidR="00AC5AEC" w:rsidRPr="00523AA8" w:rsidRDefault="007260AB" w:rsidP="00AC5AEC">
      <w:pPr>
        <w:numPr>
          <w:ilvl w:val="0"/>
          <w:numId w:val="17"/>
        </w:numPr>
        <w:spacing w:after="0" w:line="276" w:lineRule="auto"/>
        <w:jc w:val="both"/>
        <w:rPr>
          <w:rFonts w:ascii="Verdana" w:hAnsi="Verdana"/>
        </w:rPr>
      </w:pPr>
      <w:r w:rsidRPr="00523AA8">
        <w:rPr>
          <w:rFonts w:ascii="Verdana" w:hAnsi="Verdana"/>
        </w:rPr>
        <w:t>A b</w:t>
      </w:r>
      <w:r w:rsidR="00AC5AEC" w:rsidRPr="00523AA8">
        <w:rPr>
          <w:rFonts w:ascii="Verdana" w:hAnsi="Verdana"/>
        </w:rPr>
        <w:t>ruttó</w:t>
      </w:r>
      <w:r w:rsidRPr="00523AA8">
        <w:rPr>
          <w:rFonts w:ascii="Verdana" w:hAnsi="Verdana"/>
        </w:rPr>
        <w:t xml:space="preserve"> II. és III. helyek</w:t>
      </w:r>
      <w:r w:rsidR="00AC5AEC" w:rsidRPr="00523AA8">
        <w:rPr>
          <w:rFonts w:ascii="Verdana" w:hAnsi="Verdana"/>
        </w:rPr>
        <w:t xml:space="preserve"> </w:t>
      </w:r>
      <w:r w:rsidRPr="00523AA8">
        <w:rPr>
          <w:rFonts w:ascii="Verdana" w:hAnsi="Verdana"/>
        </w:rPr>
        <w:t>csak akkor kerülnek kiosztásra, ha</w:t>
      </w:r>
      <w:r w:rsidR="00AC5AEC" w:rsidRPr="00523AA8">
        <w:rPr>
          <w:rFonts w:ascii="Verdana" w:hAnsi="Verdana"/>
        </w:rPr>
        <w:t xml:space="preserve"> minimum </w:t>
      </w:r>
      <w:r w:rsidRPr="00523AA8">
        <w:rPr>
          <w:rFonts w:ascii="Verdana" w:hAnsi="Verdana"/>
        </w:rPr>
        <w:t>5</w:t>
      </w:r>
      <w:r w:rsidR="00AC5AEC" w:rsidRPr="00523AA8">
        <w:rPr>
          <w:rFonts w:ascii="Verdana" w:hAnsi="Verdana"/>
        </w:rPr>
        <w:t xml:space="preserve"> induló </w:t>
      </w:r>
      <w:r w:rsidRPr="00523AA8">
        <w:rPr>
          <w:rFonts w:ascii="Verdana" w:hAnsi="Verdana"/>
        </w:rPr>
        <w:t>van az adott kategóriában</w:t>
      </w:r>
      <w:r w:rsidR="00AC5AEC" w:rsidRPr="00523AA8">
        <w:rPr>
          <w:rFonts w:ascii="Verdana" w:hAnsi="Verdana"/>
        </w:rPr>
        <w:t>.</w:t>
      </w:r>
    </w:p>
    <w:p w14:paraId="68DB5313" w14:textId="736B1832" w:rsidR="007260AB" w:rsidRPr="007260AB" w:rsidRDefault="007260AB" w:rsidP="007260AB">
      <w:pPr>
        <w:numPr>
          <w:ilvl w:val="0"/>
          <w:numId w:val="17"/>
        </w:numPr>
        <w:spacing w:after="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A nettó II. és III. helyek</w:t>
      </w:r>
      <w:r w:rsidRPr="00147C50">
        <w:rPr>
          <w:rFonts w:ascii="Verdana" w:hAnsi="Verdana"/>
        </w:rPr>
        <w:t xml:space="preserve"> </w:t>
      </w:r>
      <w:r>
        <w:rPr>
          <w:rFonts w:ascii="Verdana" w:hAnsi="Verdana"/>
        </w:rPr>
        <w:t>csak akkor kerülnek kiosztásra, ha</w:t>
      </w:r>
      <w:r w:rsidRPr="00147C50">
        <w:rPr>
          <w:rFonts w:ascii="Verdana" w:hAnsi="Verdana"/>
        </w:rPr>
        <w:t xml:space="preserve"> minimum </w:t>
      </w:r>
      <w:r>
        <w:rPr>
          <w:rFonts w:ascii="Verdana" w:hAnsi="Verdana"/>
        </w:rPr>
        <w:t>12</w:t>
      </w:r>
      <w:r w:rsidRPr="00147C50">
        <w:rPr>
          <w:rFonts w:ascii="Verdana" w:hAnsi="Verdana"/>
        </w:rPr>
        <w:t xml:space="preserve"> induló </w:t>
      </w:r>
      <w:r>
        <w:rPr>
          <w:rFonts w:ascii="Verdana" w:hAnsi="Verdana"/>
        </w:rPr>
        <w:t>van az adott kategóriában</w:t>
      </w:r>
      <w:r w:rsidRPr="00147C50">
        <w:rPr>
          <w:rFonts w:ascii="Verdana" w:hAnsi="Verdana"/>
        </w:rPr>
        <w:t>.</w:t>
      </w:r>
    </w:p>
    <w:p w14:paraId="1F30A49E" w14:textId="2827FE3E" w:rsidR="00AB3A65" w:rsidRDefault="00AB3A65" w:rsidP="00AB3A65">
      <w:pPr>
        <w:spacing w:after="0" w:line="276" w:lineRule="auto"/>
        <w:jc w:val="both"/>
        <w:rPr>
          <w:rFonts w:ascii="Verdana" w:hAnsi="Verdana"/>
          <w:b/>
          <w:bCs/>
        </w:rPr>
      </w:pPr>
    </w:p>
    <w:p w14:paraId="215156E2" w14:textId="450282B3" w:rsidR="00AB3A65" w:rsidRDefault="00AB3A65" w:rsidP="00AB3A65">
      <w:pPr>
        <w:spacing w:after="0" w:line="276" w:lineRule="auto"/>
        <w:jc w:val="both"/>
        <w:rPr>
          <w:rFonts w:ascii="Verdana" w:hAnsi="Verdana"/>
          <w:b/>
          <w:bCs/>
        </w:rPr>
      </w:pPr>
    </w:p>
    <w:p w14:paraId="379EFE3D" w14:textId="29A5D8C6" w:rsidR="00FD269B" w:rsidRPr="00392B27" w:rsidRDefault="00FD269B" w:rsidP="00341CC2">
      <w:pPr>
        <w:spacing w:after="0" w:line="276" w:lineRule="auto"/>
        <w:ind w:left="14"/>
        <w:jc w:val="both"/>
        <w:rPr>
          <w:rFonts w:ascii="Verdana" w:hAnsi="Verdana"/>
        </w:rPr>
      </w:pPr>
      <w:bookmarkStart w:id="1" w:name="_Hlk225365774"/>
      <w:r w:rsidRPr="00392B27">
        <w:rPr>
          <w:rFonts w:ascii="Verdana" w:hAnsi="Verdana"/>
        </w:rPr>
        <w:t xml:space="preserve"> </w:t>
      </w:r>
    </w:p>
    <w:bookmarkEnd w:id="1"/>
    <w:p w14:paraId="43A9963A" w14:textId="44F4FAA2" w:rsidR="00FD269B" w:rsidRPr="00392B27" w:rsidRDefault="00FD269B" w:rsidP="00341CC2">
      <w:pPr>
        <w:spacing w:after="0" w:line="276" w:lineRule="auto"/>
        <w:jc w:val="both"/>
        <w:rPr>
          <w:rFonts w:ascii="Verdana" w:hAnsi="Verdana"/>
        </w:rPr>
      </w:pPr>
      <w:r w:rsidRPr="00392B27">
        <w:rPr>
          <w:rFonts w:ascii="Verdana" w:hAnsi="Verdana"/>
        </w:rPr>
        <w:t xml:space="preserve"> </w:t>
      </w:r>
    </w:p>
    <w:p w14:paraId="10DBF05A" w14:textId="77777777" w:rsidR="00523AA8" w:rsidRDefault="00523AA8" w:rsidP="00523AA8">
      <w:pPr>
        <w:spacing w:after="0" w:line="276" w:lineRule="auto"/>
        <w:jc w:val="both"/>
        <w:rPr>
          <w:rFonts w:ascii="Verdana" w:hAnsi="Verdana"/>
          <w:b/>
        </w:rPr>
      </w:pPr>
    </w:p>
    <w:p w14:paraId="5BF4FEDE" w14:textId="5A79E1E5" w:rsidR="00FD269B" w:rsidRPr="00392B27" w:rsidRDefault="00FD269B" w:rsidP="00523AA8">
      <w:pPr>
        <w:spacing w:after="0" w:line="276" w:lineRule="auto"/>
        <w:jc w:val="both"/>
        <w:rPr>
          <w:rFonts w:ascii="Verdana" w:hAnsi="Verdana"/>
        </w:rPr>
      </w:pPr>
      <w:r w:rsidRPr="00392B27">
        <w:rPr>
          <w:rFonts w:ascii="Verdana" w:hAnsi="Verdana"/>
          <w:b/>
        </w:rPr>
        <w:t xml:space="preserve">Eredmények vezetése és hitelesítése (online scorekártya):    </w:t>
      </w:r>
    </w:p>
    <w:p w14:paraId="311D84EF" w14:textId="7A8A5CE8" w:rsidR="00D73E3C" w:rsidRPr="00392B27" w:rsidRDefault="00D73E3C" w:rsidP="00341CC2">
      <w:pPr>
        <w:numPr>
          <w:ilvl w:val="0"/>
          <w:numId w:val="11"/>
        </w:numPr>
        <w:spacing w:after="0" w:line="276" w:lineRule="auto"/>
        <w:jc w:val="both"/>
        <w:rPr>
          <w:rFonts w:ascii="Verdana" w:hAnsi="Verdana"/>
          <w:bCs/>
        </w:rPr>
      </w:pPr>
      <w:r w:rsidRPr="00392B27">
        <w:rPr>
          <w:rFonts w:ascii="Verdana" w:hAnsi="Verdana"/>
          <w:bCs/>
        </w:rPr>
        <w:t xml:space="preserve">A játékos a saját és az általa jegyzet játékos eredményeit a GOLFiGO online scorekártya felületén rögzíti, majd a digitális aláírásgomb megnyomásával hitelesíti. </w:t>
      </w:r>
    </w:p>
    <w:p w14:paraId="086F16F0" w14:textId="56608C06" w:rsidR="00D73E3C" w:rsidRPr="004F4AFE" w:rsidRDefault="00D73E3C" w:rsidP="00341CC2">
      <w:pPr>
        <w:numPr>
          <w:ilvl w:val="0"/>
          <w:numId w:val="11"/>
        </w:numPr>
        <w:spacing w:after="0" w:line="276" w:lineRule="auto"/>
        <w:jc w:val="both"/>
        <w:rPr>
          <w:rFonts w:ascii="Verdana" w:hAnsi="Verdana"/>
          <w:bCs/>
        </w:rPr>
      </w:pPr>
      <w:r w:rsidRPr="00392B27">
        <w:rPr>
          <w:rFonts w:ascii="Verdana" w:hAnsi="Verdana"/>
          <w:bCs/>
        </w:rPr>
        <w:t>Amennyiben bármely szakaszon eltérés mutatkozik a két játékos (player és scorer) beírása között, a rendszer azonnal piros hibaüzenetet küld. A hitelesítésre kizárólag az eltérés javítása után van lehetőség.</w:t>
      </w:r>
    </w:p>
    <w:p w14:paraId="28CFAE0F" w14:textId="50E8AFE0" w:rsidR="00D73E3C" w:rsidRPr="00392B27" w:rsidRDefault="00D73E3C" w:rsidP="00341CC2">
      <w:pPr>
        <w:numPr>
          <w:ilvl w:val="0"/>
          <w:numId w:val="11"/>
        </w:numPr>
        <w:spacing w:after="0" w:line="276" w:lineRule="auto"/>
        <w:jc w:val="both"/>
        <w:rPr>
          <w:rFonts w:ascii="Verdana" w:hAnsi="Verdana"/>
          <w:bCs/>
        </w:rPr>
      </w:pPr>
      <w:r w:rsidRPr="00392B27">
        <w:rPr>
          <w:rFonts w:ascii="Verdana" w:hAnsi="Verdana"/>
          <w:bCs/>
        </w:rPr>
        <w:t xml:space="preserve">Az online felületen jól láthatóan feltüntetésre kerülnek a szakaszadatok mellett a pin pozíciók és a Pace of Play (játék tempója) adatok is. </w:t>
      </w:r>
    </w:p>
    <w:p w14:paraId="42554A1E" w14:textId="77777777" w:rsidR="00D73E3C" w:rsidRPr="00392B27" w:rsidRDefault="00D73E3C" w:rsidP="00341CC2">
      <w:pPr>
        <w:spacing w:after="0" w:line="276" w:lineRule="auto"/>
        <w:jc w:val="both"/>
        <w:rPr>
          <w:rFonts w:ascii="Verdana" w:hAnsi="Verdana"/>
          <w:bCs/>
        </w:rPr>
      </w:pPr>
    </w:p>
    <w:p w14:paraId="5D09447A" w14:textId="77777777" w:rsidR="00D73E3C" w:rsidRPr="00392B27" w:rsidRDefault="00D73E3C" w:rsidP="00341CC2">
      <w:pPr>
        <w:spacing w:after="0" w:line="276" w:lineRule="auto"/>
        <w:jc w:val="both"/>
        <w:rPr>
          <w:rFonts w:ascii="Verdana" w:hAnsi="Verdana"/>
          <w:bCs/>
        </w:rPr>
      </w:pPr>
      <w:r w:rsidRPr="00392B27">
        <w:rPr>
          <w:rFonts w:ascii="Verdana" w:hAnsi="Verdana"/>
          <w:bCs/>
        </w:rPr>
        <w:t>Választható rögzítési módok:</w:t>
      </w:r>
    </w:p>
    <w:p w14:paraId="4794E585" w14:textId="77777777" w:rsidR="00D73E3C" w:rsidRPr="00392B27" w:rsidRDefault="00D73E3C" w:rsidP="00341CC2">
      <w:pPr>
        <w:numPr>
          <w:ilvl w:val="0"/>
          <w:numId w:val="14"/>
        </w:numPr>
        <w:spacing w:after="0" w:line="276" w:lineRule="auto"/>
        <w:jc w:val="both"/>
        <w:rPr>
          <w:rFonts w:ascii="Verdana" w:hAnsi="Verdana"/>
          <w:bCs/>
        </w:rPr>
      </w:pPr>
      <w:r w:rsidRPr="00392B27">
        <w:rPr>
          <w:rFonts w:ascii="Verdana" w:hAnsi="Verdana"/>
          <w:bCs/>
        </w:rPr>
        <w:t>A játékos szabadon dönthet, hogy a pályán online rögzíti az eredményeit, vagy papír alapú jegyzetet készít.</w:t>
      </w:r>
    </w:p>
    <w:p w14:paraId="3635FA0E" w14:textId="77777777" w:rsidR="00D73E3C" w:rsidRPr="00392B27" w:rsidRDefault="00D73E3C" w:rsidP="00341CC2">
      <w:pPr>
        <w:numPr>
          <w:ilvl w:val="0"/>
          <w:numId w:val="14"/>
        </w:numPr>
        <w:spacing w:after="0" w:line="276" w:lineRule="auto"/>
        <w:jc w:val="both"/>
        <w:rPr>
          <w:rFonts w:ascii="Verdana" w:hAnsi="Verdana"/>
          <w:bCs/>
        </w:rPr>
      </w:pPr>
      <w:r w:rsidRPr="00392B27">
        <w:rPr>
          <w:rFonts w:ascii="Verdana" w:hAnsi="Verdana"/>
          <w:bCs/>
        </w:rPr>
        <w:t>Hivatalos papír alapú scorekártya nem kerül kinyomtatásra. Segédletként „marketing scorekártya” vagy bármilyen egyéb papírlap használható.</w:t>
      </w:r>
    </w:p>
    <w:p w14:paraId="4FC6C3A7" w14:textId="77777777" w:rsidR="00D73E3C" w:rsidRPr="00392B27" w:rsidRDefault="00D73E3C" w:rsidP="00341CC2">
      <w:pPr>
        <w:numPr>
          <w:ilvl w:val="0"/>
          <w:numId w:val="14"/>
        </w:numPr>
        <w:spacing w:after="0" w:line="276" w:lineRule="auto"/>
        <w:jc w:val="both"/>
        <w:rPr>
          <w:rFonts w:ascii="Verdana" w:hAnsi="Verdana"/>
          <w:bCs/>
        </w:rPr>
      </w:pPr>
      <w:r w:rsidRPr="00392B27">
        <w:rPr>
          <w:rFonts w:ascii="Verdana" w:hAnsi="Verdana"/>
          <w:bCs/>
        </w:rPr>
        <w:t>Amennyiben a játékos nem online vezette az eredményeit a kör alatt, a beérkezést követően köteles azokat haladéktalanul felvinni és hitelesíteni a digitális rendszerben.</w:t>
      </w:r>
    </w:p>
    <w:p w14:paraId="7ABB7615" w14:textId="56B6A87C" w:rsidR="00FD269B" w:rsidRPr="00392B27" w:rsidRDefault="00FD269B" w:rsidP="00341CC2">
      <w:pPr>
        <w:spacing w:after="0" w:line="276" w:lineRule="auto"/>
        <w:jc w:val="both"/>
        <w:rPr>
          <w:rFonts w:ascii="Verdana" w:hAnsi="Verdana"/>
        </w:rPr>
      </w:pPr>
    </w:p>
    <w:p w14:paraId="04ADEC3C" w14:textId="386A79F5" w:rsidR="00FD269B" w:rsidRPr="00392B27" w:rsidRDefault="00FD269B" w:rsidP="00341CC2">
      <w:pPr>
        <w:spacing w:after="0" w:line="276" w:lineRule="auto"/>
        <w:ind w:left="9"/>
        <w:jc w:val="both"/>
        <w:rPr>
          <w:rFonts w:ascii="Verdana" w:hAnsi="Verdana"/>
        </w:rPr>
      </w:pPr>
      <w:r w:rsidRPr="00392B27">
        <w:rPr>
          <w:rFonts w:ascii="Verdana" w:hAnsi="Verdana"/>
          <w:b/>
        </w:rPr>
        <w:t>Játék tempója</w:t>
      </w:r>
      <w:r w:rsidRPr="00392B27">
        <w:rPr>
          <w:rFonts w:ascii="Verdana" w:hAnsi="Verdana"/>
        </w:rPr>
        <w:t xml:space="preserve"> </w:t>
      </w:r>
    </w:p>
    <w:p w14:paraId="1F4C5CCA" w14:textId="06D571A0" w:rsidR="00FD269B" w:rsidRPr="00392B27" w:rsidRDefault="00FD269B" w:rsidP="00341CC2">
      <w:pPr>
        <w:spacing w:after="0" w:line="276" w:lineRule="auto"/>
        <w:ind w:left="9"/>
        <w:jc w:val="both"/>
        <w:rPr>
          <w:rFonts w:ascii="Verdana" w:hAnsi="Verdana"/>
        </w:rPr>
      </w:pPr>
      <w:r w:rsidRPr="00392B27">
        <w:rPr>
          <w:rFonts w:ascii="Verdana" w:hAnsi="Verdana"/>
        </w:rPr>
        <w:t>A</w:t>
      </w:r>
      <w:r w:rsidR="00D73E3C" w:rsidRPr="00392B27">
        <w:rPr>
          <w:rFonts w:ascii="Verdana" w:hAnsi="Verdana"/>
        </w:rPr>
        <w:t>z MGSZ</w:t>
      </w:r>
      <w:r w:rsidRPr="00392B27">
        <w:rPr>
          <w:rFonts w:ascii="Verdana" w:hAnsi="Verdana"/>
        </w:rPr>
        <w:t xml:space="preserve"> Versenyszabályzat</w:t>
      </w:r>
      <w:r w:rsidR="00D73E3C" w:rsidRPr="00392B27">
        <w:rPr>
          <w:rFonts w:ascii="Verdana" w:hAnsi="Verdana"/>
        </w:rPr>
        <w:t>ának</w:t>
      </w:r>
      <w:r w:rsidRPr="00392B27">
        <w:rPr>
          <w:rFonts w:ascii="Verdana" w:hAnsi="Verdana"/>
        </w:rPr>
        <w:t xml:space="preserve"> 4. számú melléklete (VSZM4)</w:t>
      </w:r>
      <w:r w:rsidR="00D73E3C" w:rsidRPr="00392B27">
        <w:rPr>
          <w:rFonts w:ascii="Verdana" w:hAnsi="Verdana"/>
        </w:rPr>
        <w:t xml:space="preserve"> irányadó</w:t>
      </w:r>
      <w:r w:rsidRPr="00392B27">
        <w:rPr>
          <w:rFonts w:ascii="Verdana" w:hAnsi="Verdana"/>
        </w:rPr>
        <w:t xml:space="preserve">.  </w:t>
      </w:r>
    </w:p>
    <w:p w14:paraId="4F90848D" w14:textId="01E3BB40" w:rsidR="00FD269B" w:rsidRPr="00392B27" w:rsidRDefault="00FD269B" w:rsidP="00341CC2">
      <w:pPr>
        <w:spacing w:after="0" w:line="276" w:lineRule="auto"/>
        <w:ind w:left="14"/>
        <w:jc w:val="both"/>
        <w:rPr>
          <w:rFonts w:ascii="Verdana" w:hAnsi="Verdana"/>
        </w:rPr>
      </w:pPr>
      <w:r w:rsidRPr="00392B27">
        <w:rPr>
          <w:rFonts w:ascii="Verdana" w:hAnsi="Verdana"/>
        </w:rPr>
        <w:t xml:space="preserve"> </w:t>
      </w:r>
    </w:p>
    <w:p w14:paraId="763A06E3" w14:textId="4574BE59" w:rsidR="00FD269B" w:rsidRPr="00392B27" w:rsidRDefault="00FD269B" w:rsidP="00341CC2">
      <w:pPr>
        <w:spacing w:after="0" w:line="276" w:lineRule="auto"/>
        <w:ind w:left="-5"/>
        <w:jc w:val="both"/>
        <w:rPr>
          <w:rFonts w:ascii="Verdana" w:hAnsi="Verdana"/>
        </w:rPr>
      </w:pPr>
      <w:r w:rsidRPr="00392B27">
        <w:rPr>
          <w:rFonts w:ascii="Verdana" w:hAnsi="Verdana"/>
          <w:b/>
        </w:rPr>
        <w:t>Caddie</w:t>
      </w:r>
      <w:r w:rsidRPr="00392B27">
        <w:rPr>
          <w:rFonts w:ascii="Verdana" w:hAnsi="Verdana"/>
        </w:rPr>
        <w:t xml:space="preserve">   </w:t>
      </w:r>
    </w:p>
    <w:p w14:paraId="2B27215C" w14:textId="50E57052" w:rsidR="00FD269B" w:rsidRPr="00392B27" w:rsidRDefault="001F7470" w:rsidP="00341CC2">
      <w:pPr>
        <w:spacing w:after="0" w:line="276" w:lineRule="auto"/>
        <w:ind w:left="9"/>
        <w:jc w:val="both"/>
        <w:rPr>
          <w:rFonts w:ascii="Verdana" w:hAnsi="Verdana"/>
        </w:rPr>
      </w:pPr>
      <w:bookmarkStart w:id="2" w:name="_Hlk221778598"/>
      <w:r w:rsidRPr="00392B27">
        <w:rPr>
          <w:rFonts w:ascii="Verdana" w:hAnsi="Verdana"/>
        </w:rPr>
        <w:t xml:space="preserve">A verseny során caddie segítségének igénybevétele nem megengedett </w:t>
      </w:r>
      <w:r w:rsidR="00FD269B" w:rsidRPr="00392B27">
        <w:rPr>
          <w:rFonts w:ascii="Verdana" w:hAnsi="Verdana"/>
        </w:rPr>
        <w:t>a</w:t>
      </w:r>
      <w:r w:rsidRPr="00392B27">
        <w:rPr>
          <w:rFonts w:ascii="Verdana" w:hAnsi="Verdana"/>
        </w:rPr>
        <w:t>z MGSZ</w:t>
      </w:r>
      <w:r w:rsidR="00FD269B" w:rsidRPr="00392B27">
        <w:rPr>
          <w:rFonts w:ascii="Verdana" w:hAnsi="Verdana"/>
        </w:rPr>
        <w:t xml:space="preserve"> Versenyszabályzat</w:t>
      </w:r>
      <w:r w:rsidRPr="00392B27">
        <w:rPr>
          <w:rFonts w:ascii="Verdana" w:hAnsi="Verdana"/>
        </w:rPr>
        <w:t>ának</w:t>
      </w:r>
      <w:r w:rsidR="00FD269B" w:rsidRPr="00392B27">
        <w:rPr>
          <w:rFonts w:ascii="Verdana" w:hAnsi="Verdana"/>
        </w:rPr>
        <w:t xml:space="preserve"> 9. pontja </w:t>
      </w:r>
      <w:r w:rsidRPr="00392B27">
        <w:rPr>
          <w:rFonts w:ascii="Verdana" w:hAnsi="Verdana"/>
        </w:rPr>
        <w:t>alapján</w:t>
      </w:r>
      <w:r w:rsidR="00FD269B" w:rsidRPr="00392B27">
        <w:rPr>
          <w:rFonts w:ascii="Verdana" w:hAnsi="Verdana"/>
        </w:rPr>
        <w:t xml:space="preserve">.  </w:t>
      </w:r>
    </w:p>
    <w:p w14:paraId="173799AC" w14:textId="77777777" w:rsidR="00FD269B" w:rsidRPr="00392B27" w:rsidRDefault="00FD269B" w:rsidP="00341CC2">
      <w:pPr>
        <w:spacing w:after="0" w:line="276" w:lineRule="auto"/>
        <w:ind w:left="14"/>
        <w:jc w:val="both"/>
        <w:rPr>
          <w:rFonts w:ascii="Verdana" w:hAnsi="Verdana"/>
        </w:rPr>
      </w:pPr>
      <w:r w:rsidRPr="00392B27">
        <w:rPr>
          <w:rFonts w:ascii="Verdana" w:hAnsi="Verdana"/>
        </w:rPr>
        <w:t xml:space="preserve">  </w:t>
      </w:r>
    </w:p>
    <w:bookmarkEnd w:id="2"/>
    <w:p w14:paraId="4B0F0764" w14:textId="53C255D4" w:rsidR="00FD269B" w:rsidRPr="00392B27" w:rsidRDefault="00FD269B" w:rsidP="00341CC2">
      <w:pPr>
        <w:spacing w:after="0" w:line="276" w:lineRule="auto"/>
        <w:ind w:left="9"/>
        <w:jc w:val="both"/>
        <w:rPr>
          <w:rFonts w:ascii="Verdana" w:hAnsi="Verdana"/>
        </w:rPr>
      </w:pPr>
      <w:r w:rsidRPr="00392B27">
        <w:rPr>
          <w:rFonts w:ascii="Verdana" w:hAnsi="Verdana"/>
          <w:b/>
        </w:rPr>
        <w:t>Távolságmérő</w:t>
      </w:r>
      <w:r w:rsidR="00DA3C5B">
        <w:rPr>
          <w:rFonts w:ascii="Verdana" w:hAnsi="Verdana"/>
          <w:b/>
          <w:color w:val="FFFFFF"/>
        </w:rPr>
        <w:t xml:space="preserve"> </w:t>
      </w:r>
      <w:r w:rsidRPr="00392B27">
        <w:rPr>
          <w:rFonts w:ascii="Verdana" w:hAnsi="Verdana"/>
          <w:b/>
        </w:rPr>
        <w:t>használata</w:t>
      </w:r>
      <w:r w:rsidRPr="00392B27">
        <w:rPr>
          <w:rFonts w:ascii="Verdana" w:hAnsi="Verdana"/>
        </w:rPr>
        <w:t xml:space="preserve">   </w:t>
      </w:r>
    </w:p>
    <w:p w14:paraId="4D952328" w14:textId="275EACE0" w:rsidR="001F7470" w:rsidRPr="00392B27" w:rsidRDefault="001F7470" w:rsidP="00341CC2">
      <w:pPr>
        <w:spacing w:after="0" w:line="276" w:lineRule="auto"/>
        <w:ind w:left="9"/>
        <w:jc w:val="both"/>
        <w:rPr>
          <w:rFonts w:ascii="Verdana" w:hAnsi="Verdana"/>
        </w:rPr>
      </w:pPr>
      <w:bookmarkStart w:id="3" w:name="_Hlk221779302"/>
      <w:r w:rsidRPr="00392B27">
        <w:rPr>
          <w:rFonts w:ascii="Verdana" w:hAnsi="Verdana"/>
        </w:rPr>
        <w:t xml:space="preserve">Távolságmérő használata engedélyezett, feltéve, hogy az kizárólag a távolság mérésére szolgál. Egyéb kiegészítő mérések (például dőlésszög/slope, szélsebesség) végzése tilos.  </w:t>
      </w:r>
    </w:p>
    <w:p w14:paraId="58752310" w14:textId="77777777" w:rsidR="00FD269B" w:rsidRPr="00392B27" w:rsidRDefault="00FD269B" w:rsidP="00341CC2">
      <w:pPr>
        <w:spacing w:after="0" w:line="276" w:lineRule="auto"/>
        <w:ind w:left="14"/>
        <w:jc w:val="both"/>
        <w:rPr>
          <w:rFonts w:ascii="Verdana" w:hAnsi="Verdana"/>
        </w:rPr>
      </w:pPr>
      <w:r w:rsidRPr="00392B27">
        <w:rPr>
          <w:rFonts w:ascii="Verdana" w:hAnsi="Verdana"/>
        </w:rPr>
        <w:t xml:space="preserve"> </w:t>
      </w:r>
    </w:p>
    <w:bookmarkEnd w:id="3"/>
    <w:p w14:paraId="20CF11ED" w14:textId="761ADEE5" w:rsidR="00FD269B" w:rsidRPr="00392B27" w:rsidRDefault="00FD269B" w:rsidP="00341CC2">
      <w:pPr>
        <w:spacing w:after="0" w:line="276" w:lineRule="auto"/>
        <w:ind w:left="9"/>
        <w:jc w:val="both"/>
        <w:rPr>
          <w:rFonts w:ascii="Verdana" w:hAnsi="Verdana"/>
        </w:rPr>
      </w:pPr>
      <w:r w:rsidRPr="00392B27">
        <w:rPr>
          <w:rFonts w:ascii="Verdana" w:hAnsi="Verdana"/>
          <w:b/>
        </w:rPr>
        <w:t>Gol</w:t>
      </w:r>
      <w:r w:rsidR="00127E88" w:rsidRPr="00392B27">
        <w:rPr>
          <w:rFonts w:ascii="Verdana" w:hAnsi="Verdana"/>
          <w:b/>
        </w:rPr>
        <w:t>fjármű</w:t>
      </w:r>
      <w:r w:rsidRPr="00392B27">
        <w:rPr>
          <w:rFonts w:ascii="Verdana" w:hAnsi="Verdana"/>
          <w:b/>
        </w:rPr>
        <w:t xml:space="preserve"> használata  </w:t>
      </w:r>
      <w:r w:rsidRPr="00392B27">
        <w:rPr>
          <w:rFonts w:ascii="Verdana" w:hAnsi="Verdana"/>
        </w:rPr>
        <w:t xml:space="preserve"> </w:t>
      </w:r>
    </w:p>
    <w:p w14:paraId="5F74F165" w14:textId="170085DF" w:rsidR="004329BD" w:rsidRPr="004329BD" w:rsidRDefault="004329BD" w:rsidP="00523AA8">
      <w:pPr>
        <w:jc w:val="both"/>
        <w:rPr>
          <w:rFonts w:ascii="Verdana" w:hAnsi="Verdana"/>
        </w:rPr>
      </w:pPr>
      <w:r w:rsidRPr="004329BD">
        <w:rPr>
          <w:rFonts w:ascii="Verdana" w:hAnsi="Verdana"/>
        </w:rPr>
        <w:t>A verseny első napjáig már betöltött 70 év feletti játékosok jogosultak golf autó használatára. Azon játékosok, akik még nem töltötték be a verseny első napjáig a 70. életévüket és golfautóval kívánnak részt</w:t>
      </w:r>
      <w:r>
        <w:rPr>
          <w:rFonts w:ascii="Verdana" w:hAnsi="Verdana"/>
        </w:rPr>
        <w:t xml:space="preserve"> </w:t>
      </w:r>
      <w:r w:rsidRPr="004329BD">
        <w:rPr>
          <w:rFonts w:ascii="Verdana" w:hAnsi="Verdana"/>
        </w:rPr>
        <w:t xml:space="preserve">venni a versenyen, úgy ezen játékosok versenyeredménye nem számít és díjazásban sem részesülhetnek. </w:t>
      </w:r>
    </w:p>
    <w:p w14:paraId="245D9DFD" w14:textId="0BC165FD" w:rsidR="004329BD" w:rsidRPr="004329BD" w:rsidRDefault="004329BD" w:rsidP="00523AA8">
      <w:pPr>
        <w:jc w:val="both"/>
        <w:rPr>
          <w:rFonts w:ascii="Verdana" w:hAnsi="Verdana"/>
        </w:rPr>
      </w:pPr>
      <w:r w:rsidRPr="004329BD">
        <w:rPr>
          <w:rFonts w:ascii="Verdana" w:hAnsi="Verdana"/>
        </w:rPr>
        <w:t xml:space="preserve">Továbbá minden esetben a startlista végén indulnak, illetve a versenyre történő túljelentkezés esetén, a várólista utolsó pozíciójába kerülnek. (VSZM5 3. c pontja) </w:t>
      </w:r>
    </w:p>
    <w:p w14:paraId="01C78BF1" w14:textId="727F0DB5" w:rsidR="003F2841" w:rsidRDefault="004329BD" w:rsidP="00523AA8">
      <w:pPr>
        <w:spacing w:after="446"/>
        <w:jc w:val="both"/>
        <w:rPr>
          <w:rFonts w:ascii="Verdana" w:hAnsi="Verdana"/>
          <w:b/>
        </w:rPr>
      </w:pPr>
      <w:r w:rsidRPr="004329BD">
        <w:rPr>
          <w:rFonts w:ascii="Verdana" w:hAnsi="Verdana"/>
        </w:rPr>
        <w:lastRenderedPageBreak/>
        <w:t xml:space="preserve">A golfkocsik </w:t>
      </w:r>
      <w:r w:rsidR="00FF4EEC">
        <w:rPr>
          <w:rFonts w:ascii="Verdana" w:hAnsi="Verdana"/>
        </w:rPr>
        <w:t>korlátozott száma miatt az igényt maximum 1 héttel a nevezési határidő lejártáig tudunk fogani. A</w:t>
      </w:r>
      <w:r w:rsidRPr="004329BD">
        <w:rPr>
          <w:rFonts w:ascii="Verdana" w:hAnsi="Verdana"/>
        </w:rPr>
        <w:t xml:space="preserve"> Versenybizottság jogosult a golfkocsit igénylőket 2 fős használói csoportba rendezni. </w:t>
      </w:r>
      <w:bookmarkStart w:id="4" w:name="_Hlk221779503"/>
    </w:p>
    <w:p w14:paraId="7B118EAA" w14:textId="458B083B" w:rsidR="00FD269B" w:rsidRPr="00DA3C5B" w:rsidRDefault="00FD269B" w:rsidP="00DA3C5B">
      <w:pPr>
        <w:spacing w:after="0" w:line="276" w:lineRule="auto"/>
        <w:ind w:left="9"/>
        <w:jc w:val="both"/>
        <w:rPr>
          <w:rFonts w:ascii="Verdana" w:hAnsi="Verdana"/>
          <w:b/>
        </w:rPr>
      </w:pPr>
      <w:r w:rsidRPr="00392B27">
        <w:rPr>
          <w:rFonts w:ascii="Verdana" w:hAnsi="Verdana"/>
          <w:b/>
        </w:rPr>
        <w:t xml:space="preserve">Eredményhirdetés  </w:t>
      </w:r>
      <w:r w:rsidRPr="00392B27">
        <w:rPr>
          <w:rFonts w:ascii="Verdana" w:hAnsi="Verdana"/>
        </w:rPr>
        <w:t xml:space="preserve"> </w:t>
      </w:r>
    </w:p>
    <w:p w14:paraId="6B91C409" w14:textId="053A3DBC" w:rsidR="001F7470" w:rsidRPr="00392B27" w:rsidRDefault="001F7470" w:rsidP="00341CC2">
      <w:pPr>
        <w:spacing w:after="0" w:line="276" w:lineRule="auto"/>
        <w:ind w:left="9"/>
        <w:jc w:val="both"/>
        <w:rPr>
          <w:rFonts w:ascii="Verdana" w:hAnsi="Verdana"/>
        </w:rPr>
      </w:pPr>
      <w:r w:rsidRPr="00392B27">
        <w:rPr>
          <w:rFonts w:ascii="Verdana" w:hAnsi="Verdana"/>
        </w:rPr>
        <w:t xml:space="preserve">Az utolsó versenykör napján, az összes eredménykártya beérkezését és feldolgozását követő 20 percen belül.  </w:t>
      </w:r>
    </w:p>
    <w:p w14:paraId="380213A1" w14:textId="77777777" w:rsidR="00FD269B" w:rsidRPr="00392B27" w:rsidRDefault="00FD269B" w:rsidP="00341CC2">
      <w:pPr>
        <w:spacing w:after="0" w:line="276" w:lineRule="auto"/>
        <w:ind w:left="14"/>
        <w:jc w:val="both"/>
        <w:rPr>
          <w:rFonts w:ascii="Verdana" w:hAnsi="Verdana"/>
        </w:rPr>
      </w:pPr>
      <w:r w:rsidRPr="00392B27">
        <w:rPr>
          <w:rFonts w:ascii="Verdana" w:hAnsi="Verdana"/>
        </w:rPr>
        <w:t xml:space="preserve">   </w:t>
      </w:r>
    </w:p>
    <w:p w14:paraId="5A4805B3" w14:textId="520B1074" w:rsidR="001F7470" w:rsidRPr="00392B27" w:rsidRDefault="001F7470" w:rsidP="00341CC2">
      <w:pPr>
        <w:spacing w:after="0" w:line="276" w:lineRule="auto"/>
        <w:ind w:left="9"/>
        <w:jc w:val="both"/>
        <w:rPr>
          <w:rFonts w:ascii="Verdana" w:hAnsi="Verdana"/>
          <w:bCs/>
        </w:rPr>
      </w:pPr>
      <w:r w:rsidRPr="00392B27">
        <w:rPr>
          <w:rFonts w:ascii="Verdana" w:hAnsi="Verdana"/>
          <w:b/>
          <w:bCs/>
        </w:rPr>
        <w:t xml:space="preserve">Versenybírók </w:t>
      </w:r>
      <w:r w:rsidRPr="00392B27">
        <w:rPr>
          <w:rFonts w:ascii="Verdana" w:hAnsi="Verdana"/>
          <w:bCs/>
        </w:rPr>
        <w:t xml:space="preserve"> </w:t>
      </w:r>
    </w:p>
    <w:p w14:paraId="180F9CBD" w14:textId="77777777" w:rsidR="001F7470" w:rsidRPr="00392B27" w:rsidRDefault="001F7470" w:rsidP="00341CC2">
      <w:pPr>
        <w:spacing w:after="0" w:line="276" w:lineRule="auto"/>
        <w:ind w:left="9"/>
        <w:jc w:val="both"/>
        <w:rPr>
          <w:rFonts w:ascii="Verdana" w:hAnsi="Verdana"/>
          <w:bCs/>
        </w:rPr>
      </w:pPr>
      <w:r w:rsidRPr="00392B27">
        <w:rPr>
          <w:rFonts w:ascii="Verdana" w:hAnsi="Verdana"/>
          <w:bCs/>
        </w:rPr>
        <w:t>A bírókat az MGSZ jelöli ki. A pontos névsor legkésőbb a verseny gyakorlónapjáig megjelenik a GOLFiGO rendszerében.</w:t>
      </w:r>
    </w:p>
    <w:p w14:paraId="29FCCA0A" w14:textId="77777777" w:rsidR="001F7470" w:rsidRPr="00392B27" w:rsidRDefault="001F7470" w:rsidP="00341CC2">
      <w:pPr>
        <w:spacing w:after="0" w:line="276" w:lineRule="auto"/>
        <w:ind w:left="9"/>
        <w:jc w:val="both"/>
        <w:rPr>
          <w:rFonts w:ascii="Verdana" w:hAnsi="Verdana"/>
          <w:b/>
          <w:bCs/>
        </w:rPr>
      </w:pPr>
    </w:p>
    <w:p w14:paraId="61DFB121" w14:textId="77777777" w:rsidR="001F7470" w:rsidRPr="00392B27" w:rsidRDefault="001F7470" w:rsidP="00341CC2">
      <w:pPr>
        <w:spacing w:after="0" w:line="276" w:lineRule="auto"/>
        <w:ind w:left="9"/>
        <w:jc w:val="both"/>
        <w:rPr>
          <w:rFonts w:ascii="Verdana" w:hAnsi="Verdana"/>
          <w:bCs/>
        </w:rPr>
      </w:pPr>
      <w:r w:rsidRPr="00392B27">
        <w:rPr>
          <w:rFonts w:ascii="Verdana" w:hAnsi="Verdana"/>
          <w:b/>
          <w:bCs/>
        </w:rPr>
        <w:t>Versenybizottság</w:t>
      </w:r>
      <w:r w:rsidRPr="00392B27">
        <w:rPr>
          <w:rFonts w:ascii="Verdana" w:hAnsi="Verdana"/>
          <w:bCs/>
        </w:rPr>
        <w:t xml:space="preserve"> </w:t>
      </w:r>
    </w:p>
    <w:p w14:paraId="5D9B3479" w14:textId="77777777" w:rsidR="001F7470" w:rsidRPr="00392B27" w:rsidRDefault="001F7470" w:rsidP="00341CC2">
      <w:pPr>
        <w:spacing w:after="0" w:line="276" w:lineRule="auto"/>
        <w:ind w:left="9"/>
        <w:jc w:val="both"/>
        <w:rPr>
          <w:rFonts w:ascii="Verdana" w:hAnsi="Verdana"/>
          <w:bCs/>
        </w:rPr>
      </w:pPr>
      <w:r w:rsidRPr="00392B27">
        <w:rPr>
          <w:rFonts w:ascii="Verdana" w:hAnsi="Verdana"/>
          <w:bCs/>
        </w:rPr>
        <w:t>Tagjai: az MGSZ Versenyigazgatója (VB elnöke), a rendező klub képviselője és a versenybírók. A pontos névsor legkésőbb a verseny gyakorlónapjáig megtekinthető a GOLFiGO-ban.</w:t>
      </w:r>
    </w:p>
    <w:p w14:paraId="2638FEF8" w14:textId="77777777" w:rsidR="001F7470" w:rsidRPr="00392B27" w:rsidRDefault="001F7470" w:rsidP="00341CC2">
      <w:pPr>
        <w:spacing w:after="0" w:line="276" w:lineRule="auto"/>
        <w:ind w:left="9"/>
        <w:jc w:val="both"/>
        <w:rPr>
          <w:rFonts w:ascii="Verdana" w:hAnsi="Verdana"/>
          <w:bCs/>
        </w:rPr>
      </w:pPr>
    </w:p>
    <w:p w14:paraId="739A30FB" w14:textId="10A509DC" w:rsidR="001F7470" w:rsidRPr="00392B27" w:rsidRDefault="001F7470" w:rsidP="00341CC2">
      <w:pPr>
        <w:spacing w:after="0" w:line="276" w:lineRule="auto"/>
        <w:ind w:left="9"/>
        <w:jc w:val="both"/>
        <w:rPr>
          <w:rFonts w:ascii="Verdana" w:hAnsi="Verdana"/>
          <w:bCs/>
        </w:rPr>
      </w:pPr>
      <w:r w:rsidRPr="00392B27">
        <w:rPr>
          <w:rFonts w:ascii="Verdana" w:hAnsi="Verdana"/>
          <w:b/>
          <w:bCs/>
        </w:rPr>
        <w:t>Záró rendelkezések</w:t>
      </w:r>
    </w:p>
    <w:p w14:paraId="7D55F28F" w14:textId="77777777" w:rsidR="001F7470" w:rsidRPr="00DA3C5B" w:rsidRDefault="001F7470" w:rsidP="00341CC2">
      <w:pPr>
        <w:numPr>
          <w:ilvl w:val="0"/>
          <w:numId w:val="15"/>
        </w:numPr>
        <w:spacing w:after="0" w:line="276" w:lineRule="auto"/>
        <w:jc w:val="both"/>
        <w:rPr>
          <w:rFonts w:ascii="Verdana" w:hAnsi="Verdana"/>
          <w:bCs/>
        </w:rPr>
      </w:pPr>
      <w:r w:rsidRPr="00DA3C5B">
        <w:rPr>
          <w:rFonts w:ascii="Verdana" w:hAnsi="Verdana"/>
          <w:bCs/>
        </w:rPr>
        <w:t>A verseny szervezője és a Versenybizottság fenntartja a változtatás jogát.</w:t>
      </w:r>
    </w:p>
    <w:p w14:paraId="65474F02" w14:textId="77777777" w:rsidR="001F7470" w:rsidRPr="00DA3C5B" w:rsidRDefault="001F7470" w:rsidP="00341CC2">
      <w:pPr>
        <w:numPr>
          <w:ilvl w:val="0"/>
          <w:numId w:val="15"/>
        </w:numPr>
        <w:spacing w:after="0" w:line="276" w:lineRule="auto"/>
        <w:jc w:val="both"/>
        <w:rPr>
          <w:rFonts w:ascii="Verdana" w:hAnsi="Verdana"/>
          <w:bCs/>
        </w:rPr>
      </w:pPr>
      <w:r w:rsidRPr="00DA3C5B">
        <w:rPr>
          <w:rFonts w:ascii="Verdana" w:hAnsi="Verdana"/>
          <w:bCs/>
        </w:rPr>
        <w:t>A verseny feltételeinek és szabályainak ismerete a játékos felelőssége.</w:t>
      </w:r>
    </w:p>
    <w:p w14:paraId="7BAEF1B0" w14:textId="78E212FF" w:rsidR="001F7470" w:rsidRPr="00DA3C5B" w:rsidRDefault="001F7470" w:rsidP="00341CC2">
      <w:pPr>
        <w:numPr>
          <w:ilvl w:val="0"/>
          <w:numId w:val="15"/>
        </w:numPr>
        <w:spacing w:after="0" w:line="276" w:lineRule="auto"/>
        <w:jc w:val="both"/>
        <w:rPr>
          <w:rFonts w:ascii="Verdana" w:hAnsi="Verdana"/>
          <w:bCs/>
        </w:rPr>
      </w:pPr>
      <w:r w:rsidRPr="00DA3C5B">
        <w:rPr>
          <w:rFonts w:ascii="Verdana" w:hAnsi="Verdana"/>
          <w:bCs/>
        </w:rPr>
        <w:t>A Versenybizottság döntése végleges, az ellen fellebbezésnek helye nincs.</w:t>
      </w:r>
    </w:p>
    <w:p w14:paraId="2B275371" w14:textId="701D5CFB" w:rsidR="00DA3C5B" w:rsidRPr="00DA3C5B" w:rsidRDefault="00DA3C5B" w:rsidP="00DA3C5B">
      <w:pPr>
        <w:pStyle w:val="Listaszerbekezds"/>
        <w:numPr>
          <w:ilvl w:val="0"/>
          <w:numId w:val="15"/>
        </w:numPr>
        <w:rPr>
          <w:rFonts w:ascii="Verdana" w:hAnsi="Verdana"/>
          <w:bCs/>
        </w:rPr>
      </w:pPr>
      <w:r w:rsidRPr="00DA3C5B">
        <w:rPr>
          <w:rFonts w:ascii="Verdana" w:hAnsi="Verdana"/>
          <w:bCs/>
        </w:rPr>
        <w:t>A játékos a nevezéssel elismeri, hogy a versenykiírást megismerte, valamint hozzájárul ahhoz, hogy neve, eredménye, illetve a versenyen és az eredményhirdetésen készült fotói a Szervező</w:t>
      </w:r>
      <w:r w:rsidR="00AB3A65">
        <w:rPr>
          <w:rFonts w:ascii="Verdana" w:hAnsi="Verdana"/>
          <w:bCs/>
        </w:rPr>
        <w:t>k</w:t>
      </w:r>
      <w:r w:rsidRPr="00DA3C5B">
        <w:rPr>
          <w:rFonts w:ascii="Verdana" w:hAnsi="Verdana"/>
          <w:bCs/>
        </w:rPr>
        <w:t xml:space="preserve"> online média felületein megjelenhessenek.</w:t>
      </w:r>
    </w:p>
    <w:p w14:paraId="13FFB3F4" w14:textId="77777777" w:rsidR="00DA3C5B" w:rsidRPr="00392B27" w:rsidRDefault="00DA3C5B" w:rsidP="00DA3C5B">
      <w:pPr>
        <w:spacing w:after="0" w:line="276" w:lineRule="auto"/>
        <w:jc w:val="both"/>
        <w:rPr>
          <w:rFonts w:ascii="Verdana" w:hAnsi="Verdana"/>
          <w:bCs/>
        </w:rPr>
      </w:pPr>
    </w:p>
    <w:bookmarkEnd w:id="4"/>
    <w:p w14:paraId="662312B2" w14:textId="33F57B78" w:rsidR="00FD269B" w:rsidRPr="00392B27" w:rsidRDefault="00FD269B" w:rsidP="00341CC2">
      <w:pPr>
        <w:spacing w:after="0" w:line="276" w:lineRule="auto"/>
        <w:ind w:left="14"/>
        <w:jc w:val="both"/>
        <w:rPr>
          <w:rFonts w:ascii="Verdana" w:hAnsi="Verdana"/>
        </w:rPr>
      </w:pPr>
    </w:p>
    <w:p w14:paraId="608A5811" w14:textId="64C0467D" w:rsidR="001F7470" w:rsidRPr="00392B27" w:rsidRDefault="00FD269B" w:rsidP="00341CC2">
      <w:pPr>
        <w:spacing w:after="0" w:line="276" w:lineRule="auto"/>
        <w:ind w:left="14"/>
        <w:jc w:val="both"/>
        <w:rPr>
          <w:rFonts w:ascii="Verdana" w:hAnsi="Verdana"/>
        </w:rPr>
      </w:pPr>
      <w:r w:rsidRPr="00392B27">
        <w:rPr>
          <w:rFonts w:ascii="Verdana" w:hAnsi="Verdana"/>
        </w:rPr>
        <w:t xml:space="preserve"> </w:t>
      </w:r>
      <w:r w:rsidR="001F7470" w:rsidRPr="00392B27">
        <w:rPr>
          <w:rFonts w:ascii="Verdana" w:hAnsi="Verdana"/>
        </w:rPr>
        <w:t xml:space="preserve">Budapest, 2026. </w:t>
      </w:r>
      <w:r w:rsidR="004329BD">
        <w:rPr>
          <w:rFonts w:ascii="Verdana" w:hAnsi="Verdana"/>
        </w:rPr>
        <w:t>május</w:t>
      </w:r>
      <w:r w:rsidR="001F7470" w:rsidRPr="00392B27">
        <w:rPr>
          <w:rFonts w:ascii="Verdana" w:hAnsi="Verdana"/>
        </w:rPr>
        <w:t xml:space="preserve"> </w:t>
      </w:r>
      <w:r w:rsidR="00971341">
        <w:rPr>
          <w:rFonts w:ascii="Verdana" w:hAnsi="Verdana"/>
        </w:rPr>
        <w:t>18.</w:t>
      </w:r>
      <w:r w:rsidR="001F7470" w:rsidRPr="00392B27">
        <w:rPr>
          <w:rFonts w:ascii="Verdana" w:hAnsi="Verdana"/>
        </w:rPr>
        <w:t xml:space="preserve"> </w:t>
      </w:r>
    </w:p>
    <w:p w14:paraId="6A913537" w14:textId="36616AFA" w:rsidR="00FD269B" w:rsidRPr="00392B27" w:rsidRDefault="00FD269B" w:rsidP="00341CC2">
      <w:pPr>
        <w:spacing w:after="0" w:line="276" w:lineRule="auto"/>
        <w:ind w:left="14"/>
        <w:jc w:val="both"/>
        <w:rPr>
          <w:rFonts w:ascii="Verdana" w:hAnsi="Verdana"/>
        </w:rPr>
      </w:pPr>
    </w:p>
    <w:p w14:paraId="5FB3772A" w14:textId="77777777" w:rsidR="00FD269B" w:rsidRPr="00392B27" w:rsidRDefault="00FD269B" w:rsidP="00341CC2">
      <w:pPr>
        <w:spacing w:after="0" w:line="276" w:lineRule="auto"/>
        <w:ind w:left="14"/>
        <w:jc w:val="both"/>
        <w:rPr>
          <w:rFonts w:ascii="Verdana" w:hAnsi="Verdana"/>
        </w:rPr>
      </w:pPr>
      <w:r w:rsidRPr="00392B27">
        <w:rPr>
          <w:rFonts w:ascii="Verdana" w:hAnsi="Verdana"/>
        </w:rPr>
        <w:t xml:space="preserve"> </w:t>
      </w:r>
    </w:p>
    <w:p w14:paraId="02EF6D97" w14:textId="02244A27" w:rsidR="00FD269B" w:rsidRPr="00392B27" w:rsidRDefault="00FD269B" w:rsidP="00341CC2">
      <w:pPr>
        <w:spacing w:after="0" w:line="276" w:lineRule="auto"/>
        <w:ind w:left="8"/>
        <w:jc w:val="both"/>
        <w:rPr>
          <w:rFonts w:ascii="Verdana" w:hAnsi="Verdana"/>
        </w:rPr>
      </w:pPr>
      <w:r w:rsidRPr="00392B27">
        <w:rPr>
          <w:rFonts w:ascii="Verdana" w:hAnsi="Verdana"/>
          <w:b/>
        </w:rPr>
        <w:t xml:space="preserve">          Magyar Golf Szövetség </w:t>
      </w:r>
      <w:r w:rsidR="00AB3A65">
        <w:rPr>
          <w:rFonts w:ascii="Verdana" w:hAnsi="Verdana"/>
          <w:b/>
        </w:rPr>
        <w:t xml:space="preserve">és a </w:t>
      </w:r>
      <w:r w:rsidR="00AB3A65" w:rsidRPr="00AB3A65">
        <w:rPr>
          <w:rFonts w:ascii="Verdana" w:hAnsi="Verdana"/>
          <w:b/>
          <w:bCs/>
        </w:rPr>
        <w:t xml:space="preserve">Magyar </w:t>
      </w:r>
      <w:r w:rsidR="00523AA8">
        <w:rPr>
          <w:rFonts w:ascii="Verdana" w:hAnsi="Verdana"/>
          <w:b/>
          <w:bCs/>
        </w:rPr>
        <w:t>Senior Golfozók Társasága</w:t>
      </w:r>
    </w:p>
    <w:p w14:paraId="364BD97A" w14:textId="77777777" w:rsidR="00FD269B" w:rsidRPr="00392B27" w:rsidRDefault="00FD269B" w:rsidP="00341CC2">
      <w:pPr>
        <w:spacing w:after="0" w:line="276" w:lineRule="auto"/>
        <w:ind w:left="14"/>
        <w:jc w:val="both"/>
        <w:rPr>
          <w:rFonts w:ascii="Verdana" w:hAnsi="Verdana"/>
        </w:rPr>
      </w:pPr>
      <w:r w:rsidRPr="00392B27">
        <w:rPr>
          <w:rFonts w:ascii="Verdana" w:hAnsi="Verdana"/>
        </w:rPr>
        <w:t xml:space="preserve"> </w:t>
      </w:r>
    </w:p>
    <w:p w14:paraId="13AD4A0C" w14:textId="7AE872AD" w:rsidR="00FB6B8B" w:rsidRPr="00392B27" w:rsidRDefault="00FB6B8B" w:rsidP="00341CC2">
      <w:pPr>
        <w:spacing w:after="0" w:line="276" w:lineRule="auto"/>
        <w:jc w:val="both"/>
        <w:rPr>
          <w:rFonts w:ascii="Verdana" w:hAnsi="Verdana" w:cs="Times New Roman"/>
        </w:rPr>
      </w:pPr>
    </w:p>
    <w:sectPr w:rsidR="00FB6B8B" w:rsidRPr="00392B27" w:rsidSect="00487758">
      <w:headerReference w:type="default" r:id="rId7"/>
      <w:footerReference w:type="default" r:id="rId8"/>
      <w:pgSz w:w="11920" w:h="16840"/>
      <w:pgMar w:top="1417" w:right="1417" w:bottom="1417" w:left="1417" w:header="391" w:footer="9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0E176" w14:textId="77777777" w:rsidR="006535D4" w:rsidRDefault="006535D4" w:rsidP="00167C63">
      <w:pPr>
        <w:spacing w:after="0" w:line="240" w:lineRule="auto"/>
      </w:pPr>
      <w:r>
        <w:separator/>
      </w:r>
    </w:p>
  </w:endnote>
  <w:endnote w:type="continuationSeparator" w:id="0">
    <w:p w14:paraId="2A700368" w14:textId="77777777" w:rsidR="006535D4" w:rsidRDefault="006535D4" w:rsidP="0016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3366754"/>
      <w:docPartObj>
        <w:docPartGallery w:val="Page Numbers (Bottom of Page)"/>
        <w:docPartUnique/>
      </w:docPartObj>
    </w:sdtPr>
    <w:sdtContent>
      <w:p w14:paraId="3F4A5E93" w14:textId="77777777" w:rsidR="00FB6B8B" w:rsidRDefault="00FB6B8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31AF928" w14:textId="77777777" w:rsidR="00FB6B8B" w:rsidRDefault="00000000" w:rsidP="00FB6B8B">
        <w:pPr>
          <w:pStyle w:val="llb"/>
        </w:pPr>
      </w:p>
    </w:sdtContent>
  </w:sdt>
  <w:p w14:paraId="5CD53F82" w14:textId="354FCA4F" w:rsidR="00FB6B8B" w:rsidRDefault="00FB6B8B" w:rsidP="00341CC2">
    <w:pPr>
      <w:pStyle w:val="llb"/>
      <w:jc w:val="center"/>
    </w:pPr>
    <w:r w:rsidRPr="00FB6B8B">
      <w:t>Érvényes:</w:t>
    </w:r>
    <w:r w:rsidR="00FD269B">
      <w:t xml:space="preserve"> 2026. </w:t>
    </w:r>
    <w:r w:rsidR="00BC3742">
      <w:t>május 6</w:t>
    </w:r>
    <w:r w:rsidR="00FD269B">
      <w:t>-</w:t>
    </w:r>
    <w:r w:rsidRPr="00FB6B8B">
      <w:t>t</w:t>
    </w:r>
    <w:r w:rsidR="00FD269B">
      <w:t>ó</w:t>
    </w:r>
    <w:r w:rsidRPr="00FB6B8B">
      <w:t xml:space="preserve">l | Versenykiírás: </w:t>
    </w:r>
    <w:r w:rsidR="00BC3742">
      <w:t>37</w:t>
    </w:r>
    <w:r w:rsidR="00D65F7A" w:rsidRPr="00D65F7A">
      <w:t xml:space="preserve">. Master Good </w:t>
    </w:r>
    <w:r w:rsidR="00BC3742">
      <w:t xml:space="preserve">Szenior Országos Magyar </w:t>
    </w:r>
    <w:r w:rsidR="00BC3742" w:rsidRPr="00D65F7A">
      <w:t>Golfbajnokság</w:t>
    </w:r>
    <w:r w:rsidRPr="00FB6B8B">
      <w:t xml:space="preserve"> | Magyar Golf Szövetség</w:t>
    </w:r>
    <w:r w:rsidR="00AB3A65">
      <w:t xml:space="preserve"> &amp; M</w:t>
    </w:r>
    <w:r w:rsidR="00BC3742">
      <w:t>SGT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D5639" w14:textId="77777777" w:rsidR="006535D4" w:rsidRDefault="006535D4" w:rsidP="00167C63">
      <w:pPr>
        <w:spacing w:after="0" w:line="240" w:lineRule="auto"/>
      </w:pPr>
      <w:r>
        <w:separator/>
      </w:r>
    </w:p>
  </w:footnote>
  <w:footnote w:type="continuationSeparator" w:id="0">
    <w:p w14:paraId="145700B7" w14:textId="77777777" w:rsidR="006535D4" w:rsidRDefault="006535D4" w:rsidP="00167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4093" w14:textId="5837E22F" w:rsidR="00167C63" w:rsidRDefault="00F0034C" w:rsidP="00315011">
    <w:pPr>
      <w:pStyle w:val="lfej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8760BDC" wp14:editId="58E21F8A">
          <wp:simplePos x="0" y="0"/>
          <wp:positionH relativeFrom="column">
            <wp:posOffset>2738755</wp:posOffset>
          </wp:positionH>
          <wp:positionV relativeFrom="paragraph">
            <wp:posOffset>-48260</wp:posOffset>
          </wp:positionV>
          <wp:extent cx="784860" cy="923925"/>
          <wp:effectExtent l="0" t="0" r="0" b="9525"/>
          <wp:wrapTopAndBottom/>
          <wp:docPr id="127027113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27113" name="Kép 1270271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DD2E3A" wp14:editId="0725CC4F">
          <wp:simplePos x="0" y="0"/>
          <wp:positionH relativeFrom="column">
            <wp:posOffset>4690745</wp:posOffset>
          </wp:positionH>
          <wp:positionV relativeFrom="paragraph">
            <wp:posOffset>8890</wp:posOffset>
          </wp:positionV>
          <wp:extent cx="1067544" cy="723900"/>
          <wp:effectExtent l="57150" t="57150" r="56515" b="38100"/>
          <wp:wrapNone/>
          <wp:docPr id="46885390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853902" name="Kép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1067544" cy="723900"/>
                  </a:xfrm>
                  <a:prstGeom prst="rect">
                    <a:avLst/>
                  </a:prstGeom>
                  <a:scene3d>
                    <a:camera prst="orthographicFront">
                      <a:rot lat="10800000" lon="0" rev="0"/>
                    </a:camera>
                    <a:lightRig rig="threePt" dir="t"/>
                  </a:scene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228A1B0" wp14:editId="158C711B">
          <wp:simplePos x="0" y="0"/>
          <wp:positionH relativeFrom="column">
            <wp:posOffset>3738880</wp:posOffset>
          </wp:positionH>
          <wp:positionV relativeFrom="paragraph">
            <wp:posOffset>-48260</wp:posOffset>
          </wp:positionV>
          <wp:extent cx="675005" cy="838200"/>
          <wp:effectExtent l="0" t="0" r="0" b="0"/>
          <wp:wrapTopAndBottom/>
          <wp:docPr id="67215317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153173" name="Kép 67215317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0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0135EB1" wp14:editId="1AA9EFB1">
          <wp:simplePos x="0" y="0"/>
          <wp:positionH relativeFrom="column">
            <wp:posOffset>-723265</wp:posOffset>
          </wp:positionH>
          <wp:positionV relativeFrom="paragraph">
            <wp:posOffset>-133975</wp:posOffset>
          </wp:positionV>
          <wp:extent cx="3262662" cy="1040130"/>
          <wp:effectExtent l="0" t="0" r="0" b="762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2662" cy="1040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4F90"/>
    <w:multiLevelType w:val="multilevel"/>
    <w:tmpl w:val="03DA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84629"/>
    <w:multiLevelType w:val="hybridMultilevel"/>
    <w:tmpl w:val="ADC01D6A"/>
    <w:lvl w:ilvl="0" w:tplc="AB50CCE8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344510">
      <w:start w:val="1"/>
      <w:numFmt w:val="bullet"/>
      <w:lvlText w:val="o"/>
      <w:lvlJc w:val="left"/>
      <w:pPr>
        <w:ind w:left="10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5EEDA0">
      <w:start w:val="1"/>
      <w:numFmt w:val="bullet"/>
      <w:lvlText w:val="▪"/>
      <w:lvlJc w:val="left"/>
      <w:pPr>
        <w:ind w:left="18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B43DB4">
      <w:start w:val="1"/>
      <w:numFmt w:val="bullet"/>
      <w:lvlText w:val="•"/>
      <w:lvlJc w:val="left"/>
      <w:pPr>
        <w:ind w:left="25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D0D276">
      <w:start w:val="1"/>
      <w:numFmt w:val="bullet"/>
      <w:lvlText w:val="o"/>
      <w:lvlJc w:val="left"/>
      <w:pPr>
        <w:ind w:left="32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22EA92">
      <w:start w:val="1"/>
      <w:numFmt w:val="bullet"/>
      <w:lvlText w:val="▪"/>
      <w:lvlJc w:val="left"/>
      <w:pPr>
        <w:ind w:left="39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DC9FF0">
      <w:start w:val="1"/>
      <w:numFmt w:val="bullet"/>
      <w:lvlText w:val="•"/>
      <w:lvlJc w:val="left"/>
      <w:pPr>
        <w:ind w:left="46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96F2FE">
      <w:start w:val="1"/>
      <w:numFmt w:val="bullet"/>
      <w:lvlText w:val="o"/>
      <w:lvlJc w:val="left"/>
      <w:pPr>
        <w:ind w:left="54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927286">
      <w:start w:val="1"/>
      <w:numFmt w:val="bullet"/>
      <w:lvlText w:val="▪"/>
      <w:lvlJc w:val="left"/>
      <w:pPr>
        <w:ind w:left="61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0E3847"/>
    <w:multiLevelType w:val="hybridMultilevel"/>
    <w:tmpl w:val="8C788270"/>
    <w:lvl w:ilvl="0" w:tplc="F6AE295C">
      <w:start w:val="1"/>
      <w:numFmt w:val="bullet"/>
      <w:lvlText w:val="•"/>
      <w:lvlJc w:val="left"/>
      <w:pPr>
        <w:ind w:left="8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5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2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0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662F70"/>
    <w:multiLevelType w:val="hybridMultilevel"/>
    <w:tmpl w:val="4AF8936C"/>
    <w:lvl w:ilvl="0" w:tplc="F6AE295C">
      <w:start w:val="1"/>
      <w:numFmt w:val="bullet"/>
      <w:lvlText w:val="•"/>
      <w:lvlJc w:val="left"/>
      <w:pPr>
        <w:ind w:left="729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4" w15:restartNumberingAfterBreak="0">
    <w:nsid w:val="1B2166C5"/>
    <w:multiLevelType w:val="hybridMultilevel"/>
    <w:tmpl w:val="AD6EEAEC"/>
    <w:lvl w:ilvl="0" w:tplc="F6AE295C">
      <w:start w:val="1"/>
      <w:numFmt w:val="bullet"/>
      <w:lvlText w:val="•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E03F8"/>
    <w:multiLevelType w:val="multilevel"/>
    <w:tmpl w:val="CEBA5E2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A91781"/>
    <w:multiLevelType w:val="multilevel"/>
    <w:tmpl w:val="CEBA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7A5606"/>
    <w:multiLevelType w:val="hybridMultilevel"/>
    <w:tmpl w:val="7D9A125C"/>
    <w:lvl w:ilvl="0" w:tplc="F6AE295C">
      <w:start w:val="1"/>
      <w:numFmt w:val="bullet"/>
      <w:lvlText w:val="•"/>
      <w:lvlJc w:val="left"/>
      <w:pPr>
        <w:ind w:left="73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" w15:restartNumberingAfterBreak="0">
    <w:nsid w:val="33AF79F9"/>
    <w:multiLevelType w:val="hybridMultilevel"/>
    <w:tmpl w:val="07F23D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E5298"/>
    <w:multiLevelType w:val="multilevel"/>
    <w:tmpl w:val="A7B2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980F16"/>
    <w:multiLevelType w:val="hybridMultilevel"/>
    <w:tmpl w:val="8C2A88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44D84"/>
    <w:multiLevelType w:val="multilevel"/>
    <w:tmpl w:val="CEBA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A3892"/>
    <w:multiLevelType w:val="hybridMultilevel"/>
    <w:tmpl w:val="01F8D0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158E2"/>
    <w:multiLevelType w:val="multilevel"/>
    <w:tmpl w:val="CEBA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E560F9"/>
    <w:multiLevelType w:val="hybridMultilevel"/>
    <w:tmpl w:val="D83AA516"/>
    <w:lvl w:ilvl="0" w:tplc="B8AE93A4">
      <w:start w:val="1"/>
      <w:numFmt w:val="bullet"/>
      <w:lvlText w:val="-"/>
      <w:lvlJc w:val="left"/>
      <w:pPr>
        <w:ind w:left="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1E35CA">
      <w:start w:val="1"/>
      <w:numFmt w:val="bullet"/>
      <w:lvlText w:val="o"/>
      <w:lvlJc w:val="left"/>
      <w:pPr>
        <w:ind w:left="1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2864EA">
      <w:start w:val="1"/>
      <w:numFmt w:val="bullet"/>
      <w:lvlText w:val="▪"/>
      <w:lvlJc w:val="left"/>
      <w:pPr>
        <w:ind w:left="1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04B400">
      <w:start w:val="1"/>
      <w:numFmt w:val="bullet"/>
      <w:lvlText w:val="•"/>
      <w:lvlJc w:val="left"/>
      <w:pPr>
        <w:ind w:left="2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5AE75E">
      <w:start w:val="1"/>
      <w:numFmt w:val="bullet"/>
      <w:lvlText w:val="o"/>
      <w:lvlJc w:val="left"/>
      <w:pPr>
        <w:ind w:left="3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CC2522">
      <w:start w:val="1"/>
      <w:numFmt w:val="bullet"/>
      <w:lvlText w:val="▪"/>
      <w:lvlJc w:val="left"/>
      <w:pPr>
        <w:ind w:left="3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86C7F4">
      <w:start w:val="1"/>
      <w:numFmt w:val="bullet"/>
      <w:lvlText w:val="•"/>
      <w:lvlJc w:val="left"/>
      <w:pPr>
        <w:ind w:left="4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7011D2">
      <w:start w:val="1"/>
      <w:numFmt w:val="bullet"/>
      <w:lvlText w:val="o"/>
      <w:lvlJc w:val="left"/>
      <w:pPr>
        <w:ind w:left="5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98FBD6">
      <w:start w:val="1"/>
      <w:numFmt w:val="bullet"/>
      <w:lvlText w:val="▪"/>
      <w:lvlJc w:val="left"/>
      <w:pPr>
        <w:ind w:left="6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83F54D1"/>
    <w:multiLevelType w:val="hybridMultilevel"/>
    <w:tmpl w:val="425E7B30"/>
    <w:lvl w:ilvl="0" w:tplc="82FEC98C">
      <w:start w:val="1"/>
      <w:numFmt w:val="bullet"/>
      <w:lvlText w:val="-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D2CEA8">
      <w:start w:val="1"/>
      <w:numFmt w:val="bullet"/>
      <w:lvlText w:val="o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00DF3C">
      <w:start w:val="1"/>
      <w:numFmt w:val="bullet"/>
      <w:lvlText w:val="▪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504A2C">
      <w:start w:val="1"/>
      <w:numFmt w:val="bullet"/>
      <w:lvlText w:val="•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54968C">
      <w:start w:val="1"/>
      <w:numFmt w:val="bullet"/>
      <w:lvlText w:val="o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BE2E1A">
      <w:start w:val="1"/>
      <w:numFmt w:val="bullet"/>
      <w:lvlText w:val="▪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361682">
      <w:start w:val="1"/>
      <w:numFmt w:val="bullet"/>
      <w:lvlText w:val="•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C8797A">
      <w:start w:val="1"/>
      <w:numFmt w:val="bullet"/>
      <w:lvlText w:val="o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FAEB00">
      <w:start w:val="1"/>
      <w:numFmt w:val="bullet"/>
      <w:lvlText w:val="▪"/>
      <w:lvlJc w:val="left"/>
      <w:pPr>
        <w:ind w:left="64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EB3D8A"/>
    <w:multiLevelType w:val="hybridMultilevel"/>
    <w:tmpl w:val="2716C316"/>
    <w:lvl w:ilvl="0" w:tplc="AEDCE130">
      <w:start w:val="1"/>
      <w:numFmt w:val="bullet"/>
      <w:lvlText w:val="-"/>
      <w:lvlJc w:val="left"/>
      <w:pPr>
        <w:ind w:left="8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067A2A">
      <w:start w:val="1"/>
      <w:numFmt w:val="bullet"/>
      <w:lvlText w:val="o"/>
      <w:lvlJc w:val="left"/>
      <w:pPr>
        <w:ind w:left="15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B4F038">
      <w:start w:val="1"/>
      <w:numFmt w:val="bullet"/>
      <w:lvlText w:val="▪"/>
      <w:lvlJc w:val="left"/>
      <w:pPr>
        <w:ind w:left="22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600386">
      <w:start w:val="1"/>
      <w:numFmt w:val="bullet"/>
      <w:lvlText w:val="•"/>
      <w:lvlJc w:val="left"/>
      <w:pPr>
        <w:ind w:left="30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642E18">
      <w:start w:val="1"/>
      <w:numFmt w:val="bullet"/>
      <w:lvlText w:val="o"/>
      <w:lvlJc w:val="left"/>
      <w:pPr>
        <w:ind w:left="3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140BCE">
      <w:start w:val="1"/>
      <w:numFmt w:val="bullet"/>
      <w:lvlText w:val="▪"/>
      <w:lvlJc w:val="left"/>
      <w:pPr>
        <w:ind w:left="4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4A5E92">
      <w:start w:val="1"/>
      <w:numFmt w:val="bullet"/>
      <w:lvlText w:val="•"/>
      <w:lvlJc w:val="left"/>
      <w:pPr>
        <w:ind w:left="5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2415A0">
      <w:start w:val="1"/>
      <w:numFmt w:val="bullet"/>
      <w:lvlText w:val="o"/>
      <w:lvlJc w:val="left"/>
      <w:pPr>
        <w:ind w:left="5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DC4072">
      <w:start w:val="1"/>
      <w:numFmt w:val="bullet"/>
      <w:lvlText w:val="▪"/>
      <w:lvlJc w:val="left"/>
      <w:pPr>
        <w:ind w:left="6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328567">
    <w:abstractNumId w:val="15"/>
  </w:num>
  <w:num w:numId="2" w16cid:durableId="465240591">
    <w:abstractNumId w:val="1"/>
  </w:num>
  <w:num w:numId="3" w16cid:durableId="1017150310">
    <w:abstractNumId w:val="16"/>
  </w:num>
  <w:num w:numId="4" w16cid:durableId="982076304">
    <w:abstractNumId w:val="8"/>
  </w:num>
  <w:num w:numId="5" w16cid:durableId="349993814">
    <w:abstractNumId w:val="4"/>
  </w:num>
  <w:num w:numId="6" w16cid:durableId="2094543681">
    <w:abstractNumId w:val="2"/>
  </w:num>
  <w:num w:numId="7" w16cid:durableId="1853109262">
    <w:abstractNumId w:val="6"/>
  </w:num>
  <w:num w:numId="8" w16cid:durableId="1158419626">
    <w:abstractNumId w:val="3"/>
  </w:num>
  <w:num w:numId="9" w16cid:durableId="1140462056">
    <w:abstractNumId w:val="7"/>
  </w:num>
  <w:num w:numId="10" w16cid:durableId="1575118455">
    <w:abstractNumId w:val="13"/>
  </w:num>
  <w:num w:numId="11" w16cid:durableId="819079176">
    <w:abstractNumId w:val="10"/>
  </w:num>
  <w:num w:numId="12" w16cid:durableId="837577942">
    <w:abstractNumId w:val="11"/>
  </w:num>
  <w:num w:numId="13" w16cid:durableId="2117627963">
    <w:abstractNumId w:val="5"/>
  </w:num>
  <w:num w:numId="14" w16cid:durableId="1928689939">
    <w:abstractNumId w:val="12"/>
  </w:num>
  <w:num w:numId="15" w16cid:durableId="396785120">
    <w:abstractNumId w:val="0"/>
  </w:num>
  <w:num w:numId="16" w16cid:durableId="2045790055">
    <w:abstractNumId w:val="14"/>
  </w:num>
  <w:num w:numId="17" w16cid:durableId="20487488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3"/>
    <w:rsid w:val="000132C0"/>
    <w:rsid w:val="000D1A8A"/>
    <w:rsid w:val="000D3898"/>
    <w:rsid w:val="00105552"/>
    <w:rsid w:val="00127E88"/>
    <w:rsid w:val="00137C0A"/>
    <w:rsid w:val="0014387A"/>
    <w:rsid w:val="00167C63"/>
    <w:rsid w:val="00192D01"/>
    <w:rsid w:val="001C202C"/>
    <w:rsid w:val="001D54D2"/>
    <w:rsid w:val="001D6702"/>
    <w:rsid w:val="001E4B6C"/>
    <w:rsid w:val="001F7470"/>
    <w:rsid w:val="002C4109"/>
    <w:rsid w:val="002D210C"/>
    <w:rsid w:val="002E765E"/>
    <w:rsid w:val="00315011"/>
    <w:rsid w:val="00341CC2"/>
    <w:rsid w:val="00392B27"/>
    <w:rsid w:val="003F2841"/>
    <w:rsid w:val="004329BD"/>
    <w:rsid w:val="00433AB0"/>
    <w:rsid w:val="00437632"/>
    <w:rsid w:val="0045383E"/>
    <w:rsid w:val="00487758"/>
    <w:rsid w:val="004A4EFD"/>
    <w:rsid w:val="004F4AFE"/>
    <w:rsid w:val="00523AA8"/>
    <w:rsid w:val="00573D2C"/>
    <w:rsid w:val="0059024D"/>
    <w:rsid w:val="0059355A"/>
    <w:rsid w:val="005C6D8E"/>
    <w:rsid w:val="00614766"/>
    <w:rsid w:val="006354A9"/>
    <w:rsid w:val="00647881"/>
    <w:rsid w:val="006535D4"/>
    <w:rsid w:val="00653AC2"/>
    <w:rsid w:val="006609EC"/>
    <w:rsid w:val="0066364A"/>
    <w:rsid w:val="00664341"/>
    <w:rsid w:val="00665E6E"/>
    <w:rsid w:val="00670024"/>
    <w:rsid w:val="0067183A"/>
    <w:rsid w:val="00687DDC"/>
    <w:rsid w:val="00697915"/>
    <w:rsid w:val="006C7A4A"/>
    <w:rsid w:val="00701F8B"/>
    <w:rsid w:val="007260AB"/>
    <w:rsid w:val="00783C54"/>
    <w:rsid w:val="007A48BC"/>
    <w:rsid w:val="007D4594"/>
    <w:rsid w:val="007E30F6"/>
    <w:rsid w:val="00864523"/>
    <w:rsid w:val="00871916"/>
    <w:rsid w:val="00884E56"/>
    <w:rsid w:val="009403E7"/>
    <w:rsid w:val="00971341"/>
    <w:rsid w:val="00971B4B"/>
    <w:rsid w:val="00974A8F"/>
    <w:rsid w:val="009A4648"/>
    <w:rsid w:val="00A26F8B"/>
    <w:rsid w:val="00A27916"/>
    <w:rsid w:val="00AB3A65"/>
    <w:rsid w:val="00AB6F3D"/>
    <w:rsid w:val="00AC5AEC"/>
    <w:rsid w:val="00AD226B"/>
    <w:rsid w:val="00AE555E"/>
    <w:rsid w:val="00AF4783"/>
    <w:rsid w:val="00B04D38"/>
    <w:rsid w:val="00BC3742"/>
    <w:rsid w:val="00CF640F"/>
    <w:rsid w:val="00D005AF"/>
    <w:rsid w:val="00D30E6F"/>
    <w:rsid w:val="00D5380C"/>
    <w:rsid w:val="00D65F7A"/>
    <w:rsid w:val="00D73E3C"/>
    <w:rsid w:val="00D7622F"/>
    <w:rsid w:val="00DA3C5B"/>
    <w:rsid w:val="00DB010F"/>
    <w:rsid w:val="00DD6352"/>
    <w:rsid w:val="00DF2F0F"/>
    <w:rsid w:val="00E1554C"/>
    <w:rsid w:val="00E50ACE"/>
    <w:rsid w:val="00E91CB8"/>
    <w:rsid w:val="00E96CB5"/>
    <w:rsid w:val="00EC56C4"/>
    <w:rsid w:val="00EC5936"/>
    <w:rsid w:val="00ED169A"/>
    <w:rsid w:val="00ED74C3"/>
    <w:rsid w:val="00F0034C"/>
    <w:rsid w:val="00F543D3"/>
    <w:rsid w:val="00FB6B8B"/>
    <w:rsid w:val="00FC5479"/>
    <w:rsid w:val="00FD269B"/>
    <w:rsid w:val="00FD6463"/>
    <w:rsid w:val="00FE32B2"/>
    <w:rsid w:val="00FF28D6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D84A6"/>
  <w15:chartTrackingRefBased/>
  <w15:docId w15:val="{941C183B-64FB-4E3C-85E5-4D2D515A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67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6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67C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67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67C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67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67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67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67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7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67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67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67C6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67C6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67C6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67C6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67C6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67C6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67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6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67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67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67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67C6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67C6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67C6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67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67C6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67C63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16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67C63"/>
  </w:style>
  <w:style w:type="paragraph" w:styleId="llb">
    <w:name w:val="footer"/>
    <w:basedOn w:val="Norml"/>
    <w:link w:val="llbChar"/>
    <w:uiPriority w:val="99"/>
    <w:unhideWhenUsed/>
    <w:rsid w:val="0016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67C63"/>
  </w:style>
  <w:style w:type="paragraph" w:styleId="Vltozat">
    <w:name w:val="Revision"/>
    <w:hidden/>
    <w:uiPriority w:val="99"/>
    <w:semiHidden/>
    <w:rsid w:val="00CF640F"/>
    <w:pPr>
      <w:spacing w:after="0" w:line="240" w:lineRule="auto"/>
    </w:pPr>
  </w:style>
  <w:style w:type="paragraph" w:customStyle="1" w:styleId="p1">
    <w:name w:val="p1"/>
    <w:basedOn w:val="Norml"/>
    <w:rsid w:val="00783C54"/>
    <w:pPr>
      <w:spacing w:after="0" w:line="240" w:lineRule="auto"/>
    </w:pPr>
    <w:rPr>
      <w:rFonts w:ascii="Verdana" w:eastAsia="Times New Roman" w:hAnsi="Verdana" w:cs="Times New Roman"/>
      <w:color w:val="000000"/>
      <w:kern w:val="0"/>
      <w:sz w:val="15"/>
      <w:szCs w:val="15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1467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 Kmety</dc:creator>
  <cp:keywords/>
  <dc:description/>
  <cp:lastModifiedBy>Bela Horvath</cp:lastModifiedBy>
  <cp:revision>3</cp:revision>
  <dcterms:created xsi:type="dcterms:W3CDTF">2026-05-20T06:59:00Z</dcterms:created>
  <dcterms:modified xsi:type="dcterms:W3CDTF">2026-05-20T06:59:00Z</dcterms:modified>
</cp:coreProperties>
</file>